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40" w:rsidRDefault="00E41E40" w:rsidP="00843411">
      <w:pPr>
        <w:pStyle w:val="Default"/>
        <w:jc w:val="center"/>
        <w:rPr>
          <w:rFonts w:ascii="Arial" w:hAnsi="Arial"/>
          <w:sz w:val="32"/>
          <w:szCs w:val="32"/>
        </w:rPr>
      </w:pPr>
    </w:p>
    <w:p w:rsidR="0013431E" w:rsidRPr="00681AAD" w:rsidRDefault="00843411" w:rsidP="00843411">
      <w:pPr>
        <w:pStyle w:val="Default"/>
        <w:jc w:val="center"/>
        <w:rPr>
          <w:rFonts w:ascii="Arial" w:hAnsi="Arial"/>
          <w:sz w:val="32"/>
          <w:szCs w:val="32"/>
        </w:rPr>
      </w:pPr>
      <w:r w:rsidRPr="00681AAD">
        <w:rPr>
          <w:rFonts w:ascii="Arial" w:hAnsi="Arial"/>
          <w:sz w:val="32"/>
          <w:szCs w:val="32"/>
        </w:rPr>
        <w:t xml:space="preserve">OBEC </w:t>
      </w:r>
      <w:r w:rsidR="006E1AC8">
        <w:rPr>
          <w:rFonts w:ascii="Arial" w:hAnsi="Arial"/>
          <w:sz w:val="32"/>
          <w:szCs w:val="32"/>
        </w:rPr>
        <w:t xml:space="preserve">Vavrečka </w:t>
      </w:r>
    </w:p>
    <w:p w:rsidR="00681AAD" w:rsidRPr="00681AAD" w:rsidRDefault="00681AAD" w:rsidP="00843411">
      <w:pPr>
        <w:pStyle w:val="Default"/>
        <w:jc w:val="center"/>
        <w:rPr>
          <w:rFonts w:ascii="Arial" w:hAnsi="Arial"/>
          <w:sz w:val="32"/>
          <w:szCs w:val="32"/>
        </w:rPr>
      </w:pPr>
    </w:p>
    <w:p w:rsidR="00681AAD" w:rsidRDefault="00681AAD" w:rsidP="00843411">
      <w:pPr>
        <w:pStyle w:val="Default"/>
        <w:jc w:val="center"/>
        <w:rPr>
          <w:rFonts w:ascii="Arial" w:hAnsi="Arial"/>
          <w:sz w:val="28"/>
          <w:szCs w:val="28"/>
        </w:rPr>
      </w:pPr>
    </w:p>
    <w:p w:rsidR="0013431E" w:rsidRPr="00681AAD" w:rsidRDefault="0013431E" w:rsidP="00843411">
      <w:pPr>
        <w:pStyle w:val="Default"/>
        <w:jc w:val="center"/>
        <w:rPr>
          <w:rFonts w:ascii="Arial" w:hAnsi="Arial"/>
        </w:rPr>
      </w:pPr>
      <w:r w:rsidRPr="00681AAD">
        <w:rPr>
          <w:rFonts w:ascii="Arial" w:hAnsi="Arial"/>
        </w:rPr>
        <w:t xml:space="preserve"> </w:t>
      </w:r>
      <w:r w:rsidR="006E1AC8">
        <w:rPr>
          <w:rFonts w:ascii="Arial" w:hAnsi="Arial"/>
        </w:rPr>
        <w:t xml:space="preserve">Vavrečka č. 203     </w:t>
      </w:r>
    </w:p>
    <w:p w:rsidR="007317F4" w:rsidRPr="00681AAD" w:rsidRDefault="00843411" w:rsidP="00843411">
      <w:pPr>
        <w:pStyle w:val="Default"/>
        <w:jc w:val="center"/>
        <w:rPr>
          <w:rFonts w:ascii="Arial" w:hAnsi="Arial"/>
        </w:rPr>
      </w:pPr>
      <w:r w:rsidRPr="00681AAD">
        <w:rPr>
          <w:rFonts w:ascii="Arial" w:hAnsi="Arial"/>
        </w:rPr>
        <w:t xml:space="preserve"> </w:t>
      </w:r>
      <w:r w:rsidR="006E1AC8">
        <w:rPr>
          <w:rFonts w:ascii="Arial" w:hAnsi="Arial"/>
        </w:rPr>
        <w:t>029 01 Námestovo</w:t>
      </w:r>
    </w:p>
    <w:p w:rsidR="00843411" w:rsidRDefault="00843411" w:rsidP="007317F4">
      <w:pPr>
        <w:pStyle w:val="Default"/>
        <w:spacing w:after="193"/>
        <w:rPr>
          <w:rFonts w:ascii="Arial" w:hAnsi="Arial"/>
        </w:rPr>
      </w:pPr>
    </w:p>
    <w:p w:rsidR="00843411" w:rsidRDefault="00843411" w:rsidP="007317F4">
      <w:pPr>
        <w:pStyle w:val="Default"/>
        <w:spacing w:after="193"/>
        <w:rPr>
          <w:rFonts w:ascii="Arial" w:hAnsi="Arial"/>
        </w:rPr>
      </w:pPr>
    </w:p>
    <w:p w:rsidR="00843411" w:rsidRDefault="00843411" w:rsidP="007317F4">
      <w:pPr>
        <w:pStyle w:val="Default"/>
        <w:spacing w:after="193"/>
        <w:rPr>
          <w:rFonts w:ascii="Arial" w:hAnsi="Arial"/>
        </w:rPr>
      </w:pPr>
    </w:p>
    <w:p w:rsidR="00843411" w:rsidRDefault="00843411" w:rsidP="007317F4">
      <w:pPr>
        <w:pStyle w:val="Default"/>
        <w:spacing w:after="193"/>
        <w:rPr>
          <w:rFonts w:ascii="Arial" w:hAnsi="Arial"/>
        </w:rPr>
      </w:pPr>
    </w:p>
    <w:p w:rsidR="00843411" w:rsidRDefault="00843411" w:rsidP="00681AAD">
      <w:pPr>
        <w:pStyle w:val="Default"/>
        <w:spacing w:after="193"/>
        <w:jc w:val="center"/>
        <w:rPr>
          <w:rFonts w:ascii="Arial" w:hAnsi="Arial"/>
        </w:rPr>
      </w:pPr>
    </w:p>
    <w:p w:rsidR="00843411" w:rsidRDefault="00681AAD" w:rsidP="007317F4">
      <w:pPr>
        <w:pStyle w:val="Default"/>
        <w:spacing w:after="193"/>
        <w:rPr>
          <w:rFonts w:ascii="Arial" w:hAnsi="Arial"/>
        </w:rPr>
      </w:pPr>
      <w:r>
        <w:rPr>
          <w:sz w:val="72"/>
        </w:rPr>
        <w:t xml:space="preserve">               </w:t>
      </w:r>
    </w:p>
    <w:p w:rsidR="00843411" w:rsidRDefault="00843411" w:rsidP="007317F4">
      <w:pPr>
        <w:pStyle w:val="Default"/>
        <w:spacing w:after="193"/>
        <w:rPr>
          <w:rFonts w:ascii="Arial" w:hAnsi="Arial"/>
        </w:rPr>
      </w:pPr>
    </w:p>
    <w:p w:rsidR="00843411" w:rsidRDefault="00843411" w:rsidP="007317F4">
      <w:pPr>
        <w:pStyle w:val="Default"/>
        <w:spacing w:after="193"/>
        <w:rPr>
          <w:rFonts w:ascii="Arial" w:hAnsi="Arial"/>
        </w:rPr>
      </w:pPr>
    </w:p>
    <w:p w:rsidR="00843411" w:rsidRDefault="00843411" w:rsidP="007317F4">
      <w:pPr>
        <w:pStyle w:val="Default"/>
        <w:spacing w:after="193"/>
        <w:rPr>
          <w:rFonts w:ascii="Arial" w:hAnsi="Arial"/>
        </w:rPr>
      </w:pPr>
    </w:p>
    <w:p w:rsidR="00843411" w:rsidRPr="00843411" w:rsidRDefault="00843411" w:rsidP="00843411">
      <w:pPr>
        <w:pStyle w:val="Default"/>
        <w:spacing w:after="193"/>
        <w:jc w:val="center"/>
        <w:rPr>
          <w:rFonts w:ascii="Arial" w:hAnsi="Arial"/>
          <w:b/>
          <w:sz w:val="32"/>
          <w:szCs w:val="32"/>
        </w:rPr>
      </w:pPr>
      <w:r w:rsidRPr="00843411">
        <w:rPr>
          <w:rFonts w:ascii="Arial" w:hAnsi="Arial"/>
          <w:b/>
          <w:sz w:val="32"/>
          <w:szCs w:val="32"/>
        </w:rPr>
        <w:t>ZÁVEREČNÝ ÚČET</w:t>
      </w:r>
    </w:p>
    <w:p w:rsidR="00843411" w:rsidRPr="00843411" w:rsidRDefault="00843411" w:rsidP="00843411">
      <w:pPr>
        <w:pStyle w:val="Default"/>
        <w:spacing w:after="193"/>
        <w:jc w:val="center"/>
        <w:rPr>
          <w:rFonts w:ascii="Arial" w:hAnsi="Arial"/>
          <w:b/>
          <w:sz w:val="32"/>
          <w:szCs w:val="32"/>
        </w:rPr>
      </w:pPr>
      <w:r w:rsidRPr="00843411">
        <w:rPr>
          <w:rFonts w:ascii="Arial" w:hAnsi="Arial"/>
          <w:b/>
          <w:sz w:val="32"/>
          <w:szCs w:val="32"/>
        </w:rPr>
        <w:t>ZA ROK</w:t>
      </w:r>
      <w:r>
        <w:rPr>
          <w:rFonts w:ascii="Arial" w:hAnsi="Arial"/>
          <w:b/>
          <w:sz w:val="32"/>
          <w:szCs w:val="32"/>
        </w:rPr>
        <w:t xml:space="preserve"> 20</w:t>
      </w:r>
      <w:r w:rsidR="002C4E87">
        <w:rPr>
          <w:rFonts w:ascii="Arial" w:hAnsi="Arial"/>
          <w:b/>
          <w:sz w:val="32"/>
          <w:szCs w:val="32"/>
        </w:rPr>
        <w:t>1</w:t>
      </w:r>
      <w:r w:rsidR="00427F09">
        <w:rPr>
          <w:rFonts w:ascii="Arial" w:hAnsi="Arial"/>
          <w:b/>
          <w:sz w:val="32"/>
          <w:szCs w:val="32"/>
        </w:rPr>
        <w:t>1</w:t>
      </w:r>
    </w:p>
    <w:p w:rsidR="00843411" w:rsidRDefault="00843411" w:rsidP="00843411">
      <w:pPr>
        <w:pStyle w:val="Default"/>
        <w:spacing w:after="193"/>
        <w:jc w:val="center"/>
        <w:rPr>
          <w:rFonts w:ascii="Arial" w:hAnsi="Arial"/>
          <w:b/>
          <w:sz w:val="32"/>
          <w:szCs w:val="32"/>
        </w:rPr>
      </w:pPr>
    </w:p>
    <w:p w:rsidR="00843411" w:rsidRDefault="00843411" w:rsidP="007317F4">
      <w:pPr>
        <w:pStyle w:val="Default"/>
        <w:spacing w:after="193"/>
        <w:rPr>
          <w:rFonts w:ascii="Arial" w:hAnsi="Arial"/>
        </w:rPr>
      </w:pPr>
    </w:p>
    <w:p w:rsidR="00A1712B" w:rsidRDefault="00A1712B" w:rsidP="007317F4">
      <w:pPr>
        <w:pStyle w:val="Default"/>
        <w:spacing w:after="193"/>
        <w:rPr>
          <w:rFonts w:ascii="Arial" w:hAnsi="Arial"/>
        </w:rPr>
      </w:pPr>
    </w:p>
    <w:p w:rsidR="00843411" w:rsidRDefault="00843411" w:rsidP="007317F4">
      <w:pPr>
        <w:pStyle w:val="Default"/>
        <w:spacing w:after="193"/>
        <w:rPr>
          <w:rFonts w:ascii="Arial" w:hAnsi="Arial"/>
        </w:rPr>
      </w:pPr>
    </w:p>
    <w:p w:rsidR="00843411" w:rsidRDefault="00843411" w:rsidP="007317F4">
      <w:pPr>
        <w:pStyle w:val="Default"/>
        <w:spacing w:after="193"/>
        <w:rPr>
          <w:rFonts w:ascii="Arial" w:hAnsi="Arial"/>
        </w:rPr>
      </w:pPr>
    </w:p>
    <w:p w:rsidR="00843411" w:rsidRDefault="00843411" w:rsidP="007317F4">
      <w:pPr>
        <w:pStyle w:val="Default"/>
        <w:spacing w:after="193"/>
        <w:rPr>
          <w:rFonts w:ascii="Arial" w:hAnsi="Arial"/>
        </w:rPr>
      </w:pPr>
    </w:p>
    <w:p w:rsidR="00843411" w:rsidRDefault="00843411" w:rsidP="007317F4">
      <w:pPr>
        <w:pStyle w:val="Default"/>
        <w:spacing w:after="193"/>
        <w:rPr>
          <w:rFonts w:ascii="Arial" w:hAnsi="Arial"/>
        </w:rPr>
      </w:pPr>
    </w:p>
    <w:p w:rsidR="00843411" w:rsidRDefault="00843411" w:rsidP="007317F4">
      <w:pPr>
        <w:pStyle w:val="Default"/>
        <w:spacing w:after="193"/>
        <w:rPr>
          <w:rFonts w:ascii="Arial" w:hAnsi="Arial"/>
        </w:rPr>
      </w:pPr>
    </w:p>
    <w:p w:rsidR="006E1AC8" w:rsidRDefault="006E1AC8" w:rsidP="007317F4">
      <w:pPr>
        <w:pStyle w:val="Default"/>
        <w:spacing w:after="193"/>
        <w:rPr>
          <w:rFonts w:ascii="Arial" w:hAnsi="Arial"/>
        </w:rPr>
      </w:pPr>
    </w:p>
    <w:p w:rsidR="006E1AC8" w:rsidRDefault="006E1AC8" w:rsidP="007317F4">
      <w:pPr>
        <w:pStyle w:val="Default"/>
        <w:spacing w:after="193"/>
        <w:rPr>
          <w:rFonts w:ascii="Arial" w:hAnsi="Arial"/>
        </w:rPr>
      </w:pPr>
    </w:p>
    <w:p w:rsidR="006E1AC8" w:rsidRDefault="006E1AC8" w:rsidP="007317F4">
      <w:pPr>
        <w:pStyle w:val="Default"/>
        <w:spacing w:after="193"/>
        <w:rPr>
          <w:rFonts w:ascii="Arial" w:hAnsi="Arial"/>
        </w:rPr>
      </w:pPr>
    </w:p>
    <w:p w:rsidR="006E1AC8" w:rsidRDefault="006E1AC8" w:rsidP="007317F4">
      <w:pPr>
        <w:pStyle w:val="Default"/>
        <w:spacing w:after="193"/>
        <w:rPr>
          <w:rFonts w:ascii="Arial" w:hAnsi="Arial"/>
        </w:rPr>
      </w:pPr>
    </w:p>
    <w:p w:rsidR="006E1AC8" w:rsidRDefault="006E1AC8" w:rsidP="007317F4">
      <w:pPr>
        <w:pStyle w:val="Default"/>
        <w:spacing w:after="193"/>
        <w:rPr>
          <w:rFonts w:ascii="Arial" w:hAnsi="Arial"/>
        </w:rPr>
      </w:pPr>
    </w:p>
    <w:p w:rsidR="006E1AC8" w:rsidRDefault="006E1AC8" w:rsidP="007317F4">
      <w:pPr>
        <w:pStyle w:val="Default"/>
        <w:spacing w:after="193"/>
        <w:rPr>
          <w:rFonts w:ascii="Arial" w:hAnsi="Arial"/>
        </w:rPr>
      </w:pPr>
    </w:p>
    <w:p w:rsidR="00843411" w:rsidRDefault="00843411" w:rsidP="007317F4">
      <w:pPr>
        <w:pStyle w:val="Default"/>
        <w:spacing w:after="193"/>
        <w:rPr>
          <w:rFonts w:ascii="Arial" w:hAnsi="Arial"/>
        </w:rPr>
      </w:pPr>
    </w:p>
    <w:p w:rsidR="007317F4" w:rsidRPr="007317F4" w:rsidRDefault="007317F4" w:rsidP="007317F4">
      <w:pPr>
        <w:pStyle w:val="Default"/>
        <w:spacing w:after="193"/>
        <w:rPr>
          <w:rFonts w:ascii="Arial" w:hAnsi="Arial"/>
        </w:rPr>
      </w:pPr>
      <w:r w:rsidRPr="007317F4">
        <w:rPr>
          <w:rFonts w:ascii="Arial" w:hAnsi="Arial"/>
        </w:rPr>
        <w:t>1. Rozpočet obce na rok 20</w:t>
      </w:r>
      <w:r w:rsidR="002C4E87">
        <w:rPr>
          <w:rFonts w:ascii="Arial" w:hAnsi="Arial"/>
        </w:rPr>
        <w:t>1</w:t>
      </w:r>
      <w:r w:rsidR="00427F09">
        <w:rPr>
          <w:rFonts w:ascii="Arial" w:hAnsi="Arial"/>
        </w:rPr>
        <w:t>1</w:t>
      </w:r>
      <w:r w:rsidRPr="007317F4">
        <w:rPr>
          <w:rFonts w:ascii="Arial" w:hAnsi="Arial"/>
        </w:rPr>
        <w:t xml:space="preserve"> </w:t>
      </w:r>
    </w:p>
    <w:p w:rsidR="007317F4" w:rsidRPr="007317F4" w:rsidRDefault="007317F4" w:rsidP="007317F4">
      <w:pPr>
        <w:pStyle w:val="Default"/>
        <w:spacing w:after="193"/>
        <w:rPr>
          <w:rFonts w:ascii="Arial" w:hAnsi="Arial"/>
        </w:rPr>
      </w:pPr>
      <w:r w:rsidRPr="007317F4">
        <w:rPr>
          <w:rFonts w:ascii="Arial" w:hAnsi="Arial"/>
        </w:rPr>
        <w:t>2. Rozbor plnenia príjmov za rok 20</w:t>
      </w:r>
      <w:r w:rsidR="002C4E87">
        <w:rPr>
          <w:rFonts w:ascii="Arial" w:hAnsi="Arial"/>
        </w:rPr>
        <w:t>1</w:t>
      </w:r>
      <w:r w:rsidR="00427F09">
        <w:rPr>
          <w:rFonts w:ascii="Arial" w:hAnsi="Arial"/>
        </w:rPr>
        <w:t>1</w:t>
      </w:r>
      <w:r w:rsidRPr="007317F4">
        <w:rPr>
          <w:rFonts w:ascii="Arial" w:hAnsi="Arial"/>
        </w:rPr>
        <w:t xml:space="preserve"> </w:t>
      </w:r>
    </w:p>
    <w:p w:rsidR="007317F4" w:rsidRPr="007317F4" w:rsidRDefault="007317F4" w:rsidP="007317F4">
      <w:pPr>
        <w:pStyle w:val="Default"/>
        <w:spacing w:after="193"/>
        <w:rPr>
          <w:rFonts w:ascii="Arial" w:hAnsi="Arial"/>
        </w:rPr>
      </w:pPr>
      <w:r w:rsidRPr="007317F4">
        <w:rPr>
          <w:rFonts w:ascii="Arial" w:hAnsi="Arial"/>
        </w:rPr>
        <w:t>3. Rozbor plnenia výdavkov za rok 20</w:t>
      </w:r>
      <w:r w:rsidR="002C4E87">
        <w:rPr>
          <w:rFonts w:ascii="Arial" w:hAnsi="Arial"/>
        </w:rPr>
        <w:t>1</w:t>
      </w:r>
      <w:r w:rsidR="00427F09">
        <w:rPr>
          <w:rFonts w:ascii="Arial" w:hAnsi="Arial"/>
        </w:rPr>
        <w:t>1</w:t>
      </w:r>
      <w:r w:rsidRPr="007317F4">
        <w:rPr>
          <w:rFonts w:ascii="Arial" w:hAnsi="Arial"/>
        </w:rPr>
        <w:t xml:space="preserve"> </w:t>
      </w:r>
    </w:p>
    <w:p w:rsidR="007317F4" w:rsidRPr="007317F4" w:rsidRDefault="007317F4" w:rsidP="007317F4">
      <w:pPr>
        <w:pStyle w:val="Default"/>
        <w:spacing w:after="193"/>
        <w:rPr>
          <w:rFonts w:ascii="Arial" w:hAnsi="Arial"/>
        </w:rPr>
      </w:pPr>
      <w:r w:rsidRPr="007317F4">
        <w:rPr>
          <w:rFonts w:ascii="Arial" w:hAnsi="Arial"/>
        </w:rPr>
        <w:t xml:space="preserve">4. </w:t>
      </w:r>
      <w:r w:rsidR="002B5662">
        <w:rPr>
          <w:rFonts w:ascii="Arial" w:hAnsi="Arial"/>
        </w:rPr>
        <w:t>Výsledok hospodárenia za rok 20</w:t>
      </w:r>
      <w:r w:rsidR="002C4E87">
        <w:rPr>
          <w:rFonts w:ascii="Arial" w:hAnsi="Arial"/>
        </w:rPr>
        <w:t>1</w:t>
      </w:r>
      <w:r w:rsidR="00427F09">
        <w:rPr>
          <w:rFonts w:ascii="Arial" w:hAnsi="Arial"/>
        </w:rPr>
        <w:t>1</w:t>
      </w:r>
      <w:r w:rsidRPr="007317F4">
        <w:rPr>
          <w:rFonts w:ascii="Arial" w:hAnsi="Arial"/>
        </w:rPr>
        <w:t xml:space="preserve"> </w:t>
      </w:r>
    </w:p>
    <w:p w:rsidR="007317F4" w:rsidRPr="007317F4" w:rsidRDefault="007317F4" w:rsidP="007317F4">
      <w:pPr>
        <w:pStyle w:val="Default"/>
        <w:spacing w:after="193"/>
        <w:rPr>
          <w:rFonts w:ascii="Arial" w:hAnsi="Arial"/>
        </w:rPr>
      </w:pPr>
      <w:r w:rsidRPr="007317F4">
        <w:rPr>
          <w:rFonts w:ascii="Arial" w:hAnsi="Arial"/>
        </w:rPr>
        <w:t>5. Tvorba a pou</w:t>
      </w:r>
      <w:r>
        <w:rPr>
          <w:rFonts w:ascii="Arial" w:hAnsi="Arial"/>
        </w:rPr>
        <w:t>ži</w:t>
      </w:r>
      <w:r w:rsidRPr="007317F4">
        <w:rPr>
          <w:rFonts w:ascii="Arial" w:hAnsi="Arial"/>
        </w:rPr>
        <w:t>tie prostriedkov peňa</w:t>
      </w:r>
      <w:r>
        <w:rPr>
          <w:rFonts w:ascii="Arial" w:hAnsi="Arial"/>
        </w:rPr>
        <w:t>ž</w:t>
      </w:r>
      <w:r w:rsidRPr="007317F4">
        <w:rPr>
          <w:rFonts w:ascii="Arial" w:hAnsi="Arial"/>
        </w:rPr>
        <w:t xml:space="preserve">ných fondov </w:t>
      </w:r>
    </w:p>
    <w:p w:rsidR="007317F4" w:rsidRPr="007317F4" w:rsidRDefault="007317F4" w:rsidP="007317F4">
      <w:pPr>
        <w:pStyle w:val="Default"/>
        <w:spacing w:after="193"/>
        <w:rPr>
          <w:rFonts w:ascii="Arial" w:hAnsi="Arial"/>
        </w:rPr>
      </w:pPr>
      <w:r w:rsidRPr="007317F4">
        <w:rPr>
          <w:rFonts w:ascii="Arial" w:hAnsi="Arial"/>
        </w:rPr>
        <w:t xml:space="preserve">6. Finančné usporiadanie vzťahov voči štátnemu rozpočtu </w:t>
      </w:r>
    </w:p>
    <w:p w:rsidR="007317F4" w:rsidRPr="007317F4" w:rsidRDefault="007317F4" w:rsidP="007317F4">
      <w:pPr>
        <w:pStyle w:val="Default"/>
        <w:spacing w:after="193"/>
        <w:rPr>
          <w:rFonts w:ascii="Arial" w:hAnsi="Arial"/>
        </w:rPr>
      </w:pPr>
      <w:r w:rsidRPr="007317F4">
        <w:rPr>
          <w:rFonts w:ascii="Arial" w:hAnsi="Arial"/>
        </w:rPr>
        <w:t>7. Bilancia aktív a pasív k 31.12.20</w:t>
      </w:r>
      <w:r w:rsidR="002C4E87">
        <w:rPr>
          <w:rFonts w:ascii="Arial" w:hAnsi="Arial"/>
        </w:rPr>
        <w:t>1</w:t>
      </w:r>
      <w:r w:rsidR="00427F09">
        <w:rPr>
          <w:rFonts w:ascii="Arial" w:hAnsi="Arial"/>
        </w:rPr>
        <w:t>1</w:t>
      </w:r>
      <w:r w:rsidRPr="007317F4">
        <w:rPr>
          <w:rFonts w:ascii="Arial" w:hAnsi="Arial"/>
        </w:rPr>
        <w:t xml:space="preserve"> </w:t>
      </w:r>
    </w:p>
    <w:p w:rsidR="007317F4" w:rsidRPr="007317F4" w:rsidRDefault="007317F4" w:rsidP="007317F4">
      <w:pPr>
        <w:pStyle w:val="Default"/>
        <w:spacing w:after="193"/>
        <w:rPr>
          <w:rFonts w:ascii="Arial" w:hAnsi="Arial"/>
        </w:rPr>
      </w:pPr>
      <w:r w:rsidRPr="007317F4">
        <w:rPr>
          <w:rFonts w:ascii="Arial" w:hAnsi="Arial"/>
        </w:rPr>
        <w:t xml:space="preserve">8. Prehľad o stave a vývoji dlhu </w:t>
      </w:r>
    </w:p>
    <w:p w:rsidR="007317F4" w:rsidRDefault="007317F4" w:rsidP="007317F4">
      <w:pPr>
        <w:pStyle w:val="Default"/>
        <w:rPr>
          <w:rFonts w:ascii="Arial" w:hAnsi="Arial"/>
        </w:rPr>
      </w:pPr>
      <w:r w:rsidRPr="007317F4">
        <w:rPr>
          <w:rFonts w:ascii="Arial" w:hAnsi="Arial"/>
        </w:rPr>
        <w:t xml:space="preserve">9. Prehľad o poskytnutých zárukách </w:t>
      </w:r>
    </w:p>
    <w:p w:rsidR="007317F4" w:rsidRPr="007317F4" w:rsidRDefault="007317F4" w:rsidP="007317F4">
      <w:pPr>
        <w:pStyle w:val="Default"/>
        <w:rPr>
          <w:rFonts w:ascii="Arial" w:hAnsi="Arial"/>
        </w:rPr>
      </w:pPr>
    </w:p>
    <w:p w:rsidR="007317F4" w:rsidRDefault="007317F4" w:rsidP="007317F4">
      <w:pPr>
        <w:rPr>
          <w:rFonts w:ascii="Arial" w:hAnsi="Arial"/>
        </w:rPr>
      </w:pPr>
      <w:r w:rsidRPr="007317F4">
        <w:rPr>
          <w:rFonts w:ascii="Arial" w:hAnsi="Arial"/>
        </w:rPr>
        <w:t xml:space="preserve">10.Náklady a výnosy </w:t>
      </w:r>
      <w:r w:rsidR="00E275DF">
        <w:rPr>
          <w:rFonts w:ascii="Arial" w:hAnsi="Arial"/>
        </w:rPr>
        <w:t xml:space="preserve"> hlavnej </w:t>
      </w:r>
      <w:r w:rsidRPr="007317F4">
        <w:rPr>
          <w:rFonts w:ascii="Arial" w:hAnsi="Arial"/>
        </w:rPr>
        <w:t>činnosti</w:t>
      </w:r>
    </w:p>
    <w:p w:rsidR="00581C5E" w:rsidRDefault="00581C5E" w:rsidP="007317F4">
      <w:pPr>
        <w:rPr>
          <w:rFonts w:ascii="Arial" w:hAnsi="Arial"/>
        </w:rPr>
      </w:pPr>
    </w:p>
    <w:p w:rsidR="00581C5E" w:rsidRDefault="00581C5E" w:rsidP="007317F4">
      <w:pPr>
        <w:rPr>
          <w:rFonts w:ascii="Arial" w:hAnsi="Arial"/>
        </w:rPr>
      </w:pPr>
      <w:r>
        <w:rPr>
          <w:rFonts w:ascii="Arial" w:hAnsi="Arial"/>
        </w:rPr>
        <w:t xml:space="preserve">11.Hodnotenie plnenia programov obce </w:t>
      </w:r>
    </w:p>
    <w:p w:rsidR="007317F4" w:rsidRDefault="007317F4" w:rsidP="007317F4">
      <w:pPr>
        <w:rPr>
          <w:rFonts w:ascii="Arial" w:hAnsi="Arial"/>
        </w:rPr>
      </w:pPr>
      <w:r w:rsidRPr="007317F4">
        <w:rPr>
          <w:rFonts w:ascii="Arial" w:hAnsi="Arial"/>
        </w:rPr>
        <w:t xml:space="preserve"> </w:t>
      </w:r>
    </w:p>
    <w:p w:rsidR="00273460" w:rsidRDefault="00581C5E" w:rsidP="007317F4">
      <w:pPr>
        <w:rPr>
          <w:rFonts w:ascii="Arial" w:hAnsi="Arial"/>
        </w:rPr>
      </w:pPr>
      <w:r>
        <w:rPr>
          <w:rFonts w:ascii="Arial" w:hAnsi="Arial"/>
        </w:rPr>
        <w:t>12</w:t>
      </w:r>
      <w:r w:rsidR="002274DF">
        <w:rPr>
          <w:rFonts w:ascii="Arial" w:hAnsi="Arial"/>
        </w:rPr>
        <w:t>.Návrh uznesení</w:t>
      </w: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843411" w:rsidRDefault="00843411" w:rsidP="007317F4">
      <w:pPr>
        <w:rPr>
          <w:rFonts w:ascii="Arial" w:hAnsi="Arial"/>
        </w:rPr>
      </w:pPr>
    </w:p>
    <w:p w:rsidR="00A1712B" w:rsidRDefault="00A1712B" w:rsidP="00581C5E">
      <w:pPr>
        <w:autoSpaceDE w:val="0"/>
        <w:autoSpaceDN w:val="0"/>
        <w:adjustRightInd w:val="0"/>
        <w:jc w:val="both"/>
        <w:rPr>
          <w:rFonts w:ascii="Arial" w:hAnsi="Arial"/>
          <w:bCs/>
        </w:rPr>
      </w:pPr>
    </w:p>
    <w:p w:rsidR="00407B58" w:rsidRPr="00BC038F" w:rsidRDefault="00407B58" w:rsidP="00581C5E">
      <w:pPr>
        <w:autoSpaceDE w:val="0"/>
        <w:autoSpaceDN w:val="0"/>
        <w:adjustRightInd w:val="0"/>
        <w:jc w:val="both"/>
        <w:rPr>
          <w:rFonts w:ascii="Arial" w:hAnsi="Arial"/>
          <w:bCs/>
        </w:rPr>
      </w:pPr>
      <w:r w:rsidRPr="00BC038F">
        <w:rPr>
          <w:rFonts w:ascii="Arial" w:hAnsi="Arial"/>
          <w:bCs/>
        </w:rPr>
        <w:t>Pod</w:t>
      </w:r>
      <w:r w:rsidRPr="00BC038F">
        <w:rPr>
          <w:rFonts w:ascii="Arial" w:hAnsi="Arial" w:cs="TimesNewRoman,Bold"/>
          <w:bCs/>
        </w:rPr>
        <w:t>ľ</w:t>
      </w:r>
      <w:r w:rsidRPr="00BC038F">
        <w:rPr>
          <w:rFonts w:ascii="Arial" w:hAnsi="Arial"/>
          <w:bCs/>
        </w:rPr>
        <w:t xml:space="preserve">a príslušných ustanovení zákona </w:t>
      </w:r>
      <w:r w:rsidRPr="00BC038F">
        <w:rPr>
          <w:rFonts w:ascii="Arial" w:hAnsi="Arial" w:cs="TimesNewRoman,Bold"/>
          <w:bCs/>
        </w:rPr>
        <w:t>č</w:t>
      </w:r>
      <w:r w:rsidRPr="00BC038F">
        <w:rPr>
          <w:rFonts w:ascii="Arial" w:hAnsi="Arial"/>
          <w:bCs/>
        </w:rPr>
        <w:t xml:space="preserve">. 583/2004 </w:t>
      </w:r>
      <w:proofErr w:type="spellStart"/>
      <w:r w:rsidRPr="00BC038F">
        <w:rPr>
          <w:rFonts w:ascii="Arial" w:hAnsi="Arial"/>
          <w:bCs/>
        </w:rPr>
        <w:t>Z.z</w:t>
      </w:r>
      <w:proofErr w:type="spellEnd"/>
      <w:r w:rsidRPr="00BC038F">
        <w:rPr>
          <w:rFonts w:ascii="Arial" w:hAnsi="Arial"/>
          <w:bCs/>
        </w:rPr>
        <w:t>. o rozpo</w:t>
      </w:r>
      <w:r w:rsidRPr="00BC038F">
        <w:rPr>
          <w:rFonts w:ascii="Arial" w:hAnsi="Arial" w:cs="TimesNewRoman,Bold"/>
          <w:bCs/>
        </w:rPr>
        <w:t>č</w:t>
      </w:r>
      <w:r w:rsidRPr="00BC038F">
        <w:rPr>
          <w:rFonts w:ascii="Arial" w:hAnsi="Arial"/>
          <w:bCs/>
        </w:rPr>
        <w:t xml:space="preserve">tových pravidlách územnej samosprávy v </w:t>
      </w:r>
      <w:proofErr w:type="spellStart"/>
      <w:r w:rsidRPr="00BC038F">
        <w:rPr>
          <w:rFonts w:ascii="Arial" w:hAnsi="Arial"/>
          <w:bCs/>
        </w:rPr>
        <w:t>z.n.p</w:t>
      </w:r>
      <w:proofErr w:type="spellEnd"/>
      <w:r w:rsidRPr="00BC038F">
        <w:rPr>
          <w:rFonts w:ascii="Arial" w:hAnsi="Arial"/>
          <w:bCs/>
        </w:rPr>
        <w:t>. predkladáme údaje o rozpo</w:t>
      </w:r>
      <w:r w:rsidRPr="00BC038F">
        <w:rPr>
          <w:rFonts w:ascii="Arial" w:hAnsi="Arial" w:cs="TimesNewRoman,Bold"/>
          <w:bCs/>
        </w:rPr>
        <w:t>č</w:t>
      </w:r>
      <w:r w:rsidRPr="00BC038F">
        <w:rPr>
          <w:rFonts w:ascii="Arial" w:hAnsi="Arial"/>
          <w:bCs/>
        </w:rPr>
        <w:t>tovom hospodárení súhrnne spracované do závere</w:t>
      </w:r>
      <w:r w:rsidRPr="00BC038F">
        <w:rPr>
          <w:rFonts w:ascii="Arial" w:hAnsi="Arial" w:cs="TimesNewRoman,Bold"/>
          <w:bCs/>
        </w:rPr>
        <w:t>č</w:t>
      </w:r>
      <w:r w:rsidRPr="00BC038F">
        <w:rPr>
          <w:rFonts w:ascii="Arial" w:hAnsi="Arial"/>
          <w:bCs/>
        </w:rPr>
        <w:t>ného ú</w:t>
      </w:r>
      <w:r w:rsidRPr="00BC038F">
        <w:rPr>
          <w:rFonts w:ascii="Arial" w:hAnsi="Arial" w:cs="TimesNewRoman,Bold"/>
          <w:bCs/>
        </w:rPr>
        <w:t>č</w:t>
      </w:r>
      <w:r w:rsidRPr="00BC038F">
        <w:rPr>
          <w:rFonts w:ascii="Arial" w:hAnsi="Arial"/>
          <w:bCs/>
        </w:rPr>
        <w:t>tu obce.</w:t>
      </w:r>
    </w:p>
    <w:p w:rsidR="00407B58" w:rsidRPr="00BC038F" w:rsidRDefault="00407B58" w:rsidP="00581C5E">
      <w:pPr>
        <w:autoSpaceDE w:val="0"/>
        <w:autoSpaceDN w:val="0"/>
        <w:adjustRightInd w:val="0"/>
        <w:jc w:val="both"/>
        <w:rPr>
          <w:rFonts w:ascii="Arial" w:hAnsi="Arial"/>
          <w:bCs/>
        </w:rPr>
      </w:pPr>
      <w:r w:rsidRPr="00BC038F">
        <w:rPr>
          <w:rFonts w:ascii="Arial" w:hAnsi="Arial"/>
          <w:bCs/>
        </w:rPr>
        <w:t>Závere</w:t>
      </w:r>
      <w:r w:rsidRPr="00BC038F">
        <w:rPr>
          <w:rFonts w:ascii="Arial" w:hAnsi="Arial" w:cs="TimesNewRoman,Bold"/>
          <w:bCs/>
        </w:rPr>
        <w:t>č</w:t>
      </w:r>
      <w:r w:rsidRPr="00BC038F">
        <w:rPr>
          <w:rFonts w:ascii="Arial" w:hAnsi="Arial"/>
          <w:bCs/>
        </w:rPr>
        <w:t>ný ú</w:t>
      </w:r>
      <w:r w:rsidRPr="00BC038F">
        <w:rPr>
          <w:rFonts w:ascii="Arial" w:hAnsi="Arial" w:cs="TimesNewRoman,Bold"/>
          <w:bCs/>
        </w:rPr>
        <w:t>č</w:t>
      </w:r>
      <w:r w:rsidRPr="00BC038F">
        <w:rPr>
          <w:rFonts w:ascii="Arial" w:hAnsi="Arial"/>
          <w:bCs/>
        </w:rPr>
        <w:t>et pod § 16 ods. 5 zákona o rozpo</w:t>
      </w:r>
      <w:r w:rsidRPr="00BC038F">
        <w:rPr>
          <w:rFonts w:ascii="Arial" w:hAnsi="Arial" w:cs="TimesNewRoman,Bold"/>
          <w:bCs/>
        </w:rPr>
        <w:t>č</w:t>
      </w:r>
      <w:r w:rsidRPr="00BC038F">
        <w:rPr>
          <w:rFonts w:ascii="Arial" w:hAnsi="Arial"/>
          <w:bCs/>
        </w:rPr>
        <w:t>tových pravidlách územnej samosprávy obsahuje najmä údaje o plnení rozpo</w:t>
      </w:r>
      <w:r w:rsidRPr="00BC038F">
        <w:rPr>
          <w:rFonts w:ascii="Arial" w:hAnsi="Arial" w:cs="TimesNewRoman,Bold"/>
          <w:bCs/>
        </w:rPr>
        <w:t>č</w:t>
      </w:r>
      <w:r w:rsidRPr="00BC038F">
        <w:rPr>
          <w:rFonts w:ascii="Arial" w:hAnsi="Arial"/>
          <w:bCs/>
        </w:rPr>
        <w:t xml:space="preserve">tu v </w:t>
      </w:r>
      <w:r w:rsidRPr="00BC038F">
        <w:rPr>
          <w:rFonts w:ascii="Arial" w:hAnsi="Arial" w:cs="TimesNewRoman,Bold"/>
          <w:bCs/>
        </w:rPr>
        <w:t>č</w:t>
      </w:r>
      <w:r w:rsidRPr="00BC038F">
        <w:rPr>
          <w:rFonts w:ascii="Arial" w:hAnsi="Arial"/>
          <w:bCs/>
        </w:rPr>
        <w:t>lenení pod</w:t>
      </w:r>
      <w:r w:rsidRPr="00BC038F">
        <w:rPr>
          <w:rFonts w:ascii="Arial" w:hAnsi="Arial" w:cs="TimesNewRoman,Bold"/>
          <w:bCs/>
        </w:rPr>
        <w:t>ľ</w:t>
      </w:r>
      <w:r w:rsidRPr="00BC038F">
        <w:rPr>
          <w:rFonts w:ascii="Arial" w:hAnsi="Arial"/>
          <w:bCs/>
        </w:rPr>
        <w:t>a § 10 ods. 3 v súlade s rozpo</w:t>
      </w:r>
      <w:r w:rsidRPr="00BC038F">
        <w:rPr>
          <w:rFonts w:ascii="Arial" w:hAnsi="Arial" w:cs="TimesNewRoman,Bold"/>
          <w:bCs/>
        </w:rPr>
        <w:t>č</w:t>
      </w:r>
      <w:r w:rsidRPr="00BC038F">
        <w:rPr>
          <w:rFonts w:ascii="Arial" w:hAnsi="Arial"/>
          <w:bCs/>
        </w:rPr>
        <w:t>tovou klasifikáciou, bilanciu aktív a pasív, preh</w:t>
      </w:r>
      <w:r w:rsidRPr="00BC038F">
        <w:rPr>
          <w:rFonts w:ascii="Arial" w:hAnsi="Arial" w:cs="TimesNewRoman,Bold"/>
          <w:bCs/>
        </w:rPr>
        <w:t>ľ</w:t>
      </w:r>
      <w:r w:rsidRPr="00BC038F">
        <w:rPr>
          <w:rFonts w:ascii="Arial" w:hAnsi="Arial"/>
          <w:bCs/>
        </w:rPr>
        <w:t>ad o stave a vývoji dlhu.</w:t>
      </w:r>
    </w:p>
    <w:p w:rsidR="00745A01" w:rsidRDefault="00745A01" w:rsidP="00581C5E">
      <w:pPr>
        <w:jc w:val="both"/>
        <w:rPr>
          <w:rFonts w:ascii="Arial" w:hAnsi="Arial"/>
        </w:rPr>
      </w:pPr>
    </w:p>
    <w:p w:rsidR="00845E43" w:rsidRDefault="00845E43" w:rsidP="00581C5E">
      <w:pPr>
        <w:jc w:val="both"/>
        <w:rPr>
          <w:rFonts w:ascii="Arial" w:hAnsi="Arial"/>
        </w:rPr>
      </w:pPr>
    </w:p>
    <w:p w:rsidR="00843411" w:rsidRPr="00ED74C7" w:rsidRDefault="00843411" w:rsidP="00581C5E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b/>
        </w:rPr>
      </w:pPr>
      <w:r w:rsidRPr="00ED74C7">
        <w:rPr>
          <w:rFonts w:ascii="Arial" w:hAnsi="Arial"/>
          <w:b/>
        </w:rPr>
        <w:t>Rozpočet obce na rok 20</w:t>
      </w:r>
      <w:r w:rsidR="002C4E87">
        <w:rPr>
          <w:rFonts w:ascii="Arial" w:hAnsi="Arial"/>
          <w:b/>
        </w:rPr>
        <w:t>1</w:t>
      </w:r>
      <w:r w:rsidR="00427F09">
        <w:rPr>
          <w:rFonts w:ascii="Arial" w:hAnsi="Arial"/>
          <w:b/>
        </w:rPr>
        <w:t>1</w:t>
      </w:r>
    </w:p>
    <w:p w:rsidR="00F40557" w:rsidRDefault="00BC038F" w:rsidP="00581C5E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BC038F">
        <w:rPr>
          <w:rFonts w:ascii="Arial" w:hAnsi="Arial"/>
        </w:rPr>
        <w:t>Finan</w:t>
      </w:r>
      <w:r w:rsidRPr="00BC038F">
        <w:rPr>
          <w:rFonts w:ascii="Arial" w:hAnsi="Arial" w:cs="TimesNewRoman"/>
        </w:rPr>
        <w:t>č</w:t>
      </w:r>
      <w:r w:rsidRPr="00BC038F">
        <w:rPr>
          <w:rFonts w:ascii="Arial" w:hAnsi="Arial"/>
        </w:rPr>
        <w:t xml:space="preserve">né hospodárenie obce </w:t>
      </w:r>
      <w:r w:rsidR="006E1AC8">
        <w:rPr>
          <w:rFonts w:ascii="Arial" w:hAnsi="Arial"/>
        </w:rPr>
        <w:t xml:space="preserve">Vavrečka </w:t>
      </w:r>
      <w:r w:rsidRPr="00BC038F">
        <w:rPr>
          <w:rFonts w:ascii="Arial" w:hAnsi="Arial"/>
        </w:rPr>
        <w:t xml:space="preserve"> sa riadilo rozpo</w:t>
      </w:r>
      <w:r w:rsidRPr="00BC038F">
        <w:rPr>
          <w:rFonts w:ascii="Arial" w:hAnsi="Arial" w:cs="TimesNewRoman"/>
        </w:rPr>
        <w:t>č</w:t>
      </w:r>
      <w:r w:rsidRPr="00BC038F">
        <w:rPr>
          <w:rFonts w:ascii="Arial" w:hAnsi="Arial"/>
        </w:rPr>
        <w:t>tom, ktorý bol schválený uznesením</w:t>
      </w:r>
      <w:r>
        <w:rPr>
          <w:rFonts w:ascii="Arial" w:hAnsi="Arial"/>
        </w:rPr>
        <w:t xml:space="preserve"> </w:t>
      </w:r>
      <w:r w:rsidRPr="00BC038F">
        <w:rPr>
          <w:rFonts w:ascii="Arial" w:hAnsi="Arial"/>
        </w:rPr>
        <w:t>obecného zastupite</w:t>
      </w:r>
      <w:r w:rsidRPr="00BC038F">
        <w:rPr>
          <w:rFonts w:ascii="Arial" w:hAnsi="Arial" w:cs="TimesNewRoman"/>
        </w:rPr>
        <w:t>ľ</w:t>
      </w:r>
      <w:r w:rsidRPr="00BC038F">
        <w:rPr>
          <w:rFonts w:ascii="Arial" w:hAnsi="Arial"/>
        </w:rPr>
        <w:t xml:space="preserve">stva </w:t>
      </w:r>
      <w:r w:rsidRPr="00BC038F">
        <w:rPr>
          <w:rFonts w:ascii="Arial" w:hAnsi="Arial" w:cs="TimesNewRoman"/>
        </w:rPr>
        <w:t>č</w:t>
      </w:r>
      <w:r w:rsidRPr="00BC038F">
        <w:rPr>
          <w:rFonts w:ascii="Arial" w:hAnsi="Arial"/>
        </w:rPr>
        <w:t xml:space="preserve">íslo </w:t>
      </w:r>
      <w:r w:rsidR="00427F09">
        <w:rPr>
          <w:rFonts w:ascii="Arial" w:hAnsi="Arial"/>
        </w:rPr>
        <w:t>44/2010</w:t>
      </w:r>
      <w:r w:rsidRPr="00BC038F">
        <w:rPr>
          <w:rFonts w:ascii="Arial" w:hAnsi="Arial"/>
        </w:rPr>
        <w:t xml:space="preserve"> Schválený rozpo</w:t>
      </w:r>
      <w:r w:rsidRPr="00BC038F">
        <w:rPr>
          <w:rFonts w:ascii="Arial" w:hAnsi="Arial" w:cs="TimesNewRoman"/>
        </w:rPr>
        <w:t>č</w:t>
      </w:r>
      <w:r w:rsidRPr="00BC038F">
        <w:rPr>
          <w:rFonts w:ascii="Arial" w:hAnsi="Arial"/>
        </w:rPr>
        <w:t xml:space="preserve">et obce </w:t>
      </w:r>
      <w:r w:rsidR="001E3F24">
        <w:rPr>
          <w:rFonts w:ascii="Arial" w:hAnsi="Arial"/>
        </w:rPr>
        <w:t xml:space="preserve">Vavrečka </w:t>
      </w:r>
      <w:r w:rsidRPr="00BC038F">
        <w:rPr>
          <w:rFonts w:ascii="Arial" w:hAnsi="Arial"/>
        </w:rPr>
        <w:t xml:space="preserve"> v priebehu roka 20</w:t>
      </w:r>
      <w:r w:rsidR="002C4E87">
        <w:rPr>
          <w:rFonts w:ascii="Arial" w:hAnsi="Arial"/>
        </w:rPr>
        <w:t>1</w:t>
      </w:r>
      <w:r w:rsidR="00427F09">
        <w:rPr>
          <w:rFonts w:ascii="Arial" w:hAnsi="Arial"/>
        </w:rPr>
        <w:t>1</w:t>
      </w:r>
      <w:r w:rsidRPr="00BC038F">
        <w:rPr>
          <w:rFonts w:ascii="Arial" w:hAnsi="Arial"/>
        </w:rPr>
        <w:t xml:space="preserve"> upravovaný </w:t>
      </w:r>
      <w:r w:rsidR="00F40557" w:rsidRPr="00F40557">
        <w:rPr>
          <w:rFonts w:ascii="Arial" w:hAnsi="Arial"/>
        </w:rPr>
        <w:t xml:space="preserve"> a to rozpočtovým opatrením :</w:t>
      </w:r>
    </w:p>
    <w:p w:rsidR="00725B6A" w:rsidRDefault="00725B6A" w:rsidP="00581C5E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 w:rsidR="00B875C0">
        <w:rPr>
          <w:rFonts w:ascii="Arial" w:hAnsi="Arial"/>
        </w:rPr>
        <w:t>u</w:t>
      </w:r>
      <w:r w:rsidR="00427F09">
        <w:rPr>
          <w:rFonts w:ascii="Arial" w:hAnsi="Arial"/>
        </w:rPr>
        <w:t>zn.č</w:t>
      </w:r>
      <w:proofErr w:type="spellEnd"/>
      <w:r w:rsidR="00427F09">
        <w:rPr>
          <w:rFonts w:ascii="Arial" w:hAnsi="Arial"/>
        </w:rPr>
        <w:t>.</w:t>
      </w:r>
      <w:r w:rsidR="002C4E87">
        <w:rPr>
          <w:rFonts w:ascii="Arial" w:hAnsi="Arial"/>
        </w:rPr>
        <w:t xml:space="preserve"> </w:t>
      </w:r>
      <w:r w:rsidR="00427F09">
        <w:rPr>
          <w:rFonts w:ascii="Arial" w:hAnsi="Arial"/>
        </w:rPr>
        <w:t xml:space="preserve">4/2011, </w:t>
      </w:r>
      <w:proofErr w:type="spellStart"/>
      <w:r w:rsidR="00427F09">
        <w:rPr>
          <w:rFonts w:ascii="Arial" w:hAnsi="Arial"/>
        </w:rPr>
        <w:t>uz.č</w:t>
      </w:r>
      <w:proofErr w:type="spellEnd"/>
      <w:r w:rsidR="00427F09">
        <w:rPr>
          <w:rFonts w:ascii="Arial" w:hAnsi="Arial"/>
        </w:rPr>
        <w:t>. 5/2011.</w:t>
      </w:r>
    </w:p>
    <w:p w:rsidR="00910440" w:rsidRDefault="00011F83" w:rsidP="00A206E1">
      <w:pPr>
        <w:jc w:val="both"/>
        <w:rPr>
          <w:rFonts w:ascii="Arial" w:hAnsi="Arial"/>
        </w:rPr>
      </w:pPr>
      <w:r>
        <w:rPr>
          <w:rFonts w:ascii="Arial" w:hAnsi="Arial"/>
        </w:rPr>
        <w:t>Celkový r</w:t>
      </w:r>
      <w:r w:rsidR="00F40557" w:rsidRPr="00F40557">
        <w:rPr>
          <w:rFonts w:ascii="Arial" w:hAnsi="Arial"/>
        </w:rPr>
        <w:t>ozpočet na rok 20</w:t>
      </w:r>
      <w:r w:rsidR="002C4E87">
        <w:rPr>
          <w:rFonts w:ascii="Arial" w:hAnsi="Arial"/>
        </w:rPr>
        <w:t>1</w:t>
      </w:r>
      <w:r w:rsidR="00427F09">
        <w:rPr>
          <w:rFonts w:ascii="Arial" w:hAnsi="Arial"/>
        </w:rPr>
        <w:t>1</w:t>
      </w:r>
      <w:r w:rsidR="00F40557" w:rsidRPr="00F40557">
        <w:rPr>
          <w:rFonts w:ascii="Arial" w:hAnsi="Arial"/>
        </w:rPr>
        <w:t xml:space="preserve"> bol zostavený ako</w:t>
      </w:r>
      <w:r>
        <w:rPr>
          <w:rFonts w:ascii="Arial" w:hAnsi="Arial"/>
        </w:rPr>
        <w:t xml:space="preserve"> </w:t>
      </w:r>
      <w:r w:rsidR="001E3F24">
        <w:rPr>
          <w:rFonts w:ascii="Arial" w:hAnsi="Arial"/>
        </w:rPr>
        <w:t xml:space="preserve">vyrovnaný </w:t>
      </w:r>
      <w:r w:rsidR="00F40557" w:rsidRPr="00F40557">
        <w:rPr>
          <w:rFonts w:ascii="Arial" w:hAnsi="Arial"/>
        </w:rPr>
        <w:t>. Be</w:t>
      </w:r>
      <w:r w:rsidR="00F40557">
        <w:rPr>
          <w:rFonts w:ascii="Arial" w:hAnsi="Arial"/>
        </w:rPr>
        <w:t>ž</w:t>
      </w:r>
      <w:r w:rsidR="00F40557" w:rsidRPr="00F40557">
        <w:rPr>
          <w:rFonts w:ascii="Arial" w:hAnsi="Arial"/>
        </w:rPr>
        <w:t xml:space="preserve">ný rozpočet ako </w:t>
      </w:r>
      <w:r w:rsidR="00427F09">
        <w:rPr>
          <w:rFonts w:ascii="Arial" w:hAnsi="Arial"/>
        </w:rPr>
        <w:t>prebytkový</w:t>
      </w:r>
      <w:r w:rsidR="001E3F24">
        <w:rPr>
          <w:rFonts w:ascii="Arial" w:hAnsi="Arial"/>
        </w:rPr>
        <w:t xml:space="preserve"> </w:t>
      </w:r>
      <w:r w:rsidR="00F40557" w:rsidRPr="00F40557">
        <w:rPr>
          <w:rFonts w:ascii="Arial" w:hAnsi="Arial"/>
        </w:rPr>
        <w:t xml:space="preserve"> a kapitálový rozpočet ako schodkový. Schodo</w:t>
      </w:r>
      <w:r>
        <w:rPr>
          <w:rFonts w:ascii="Arial" w:hAnsi="Arial"/>
        </w:rPr>
        <w:t>k kapitálového rozpočtu</w:t>
      </w:r>
      <w:r w:rsidR="00581C5E">
        <w:rPr>
          <w:rFonts w:ascii="Arial" w:hAnsi="Arial"/>
        </w:rPr>
        <w:t xml:space="preserve"> bol krytý</w:t>
      </w:r>
      <w:r w:rsidR="00F40557" w:rsidRPr="00F40557">
        <w:rPr>
          <w:rFonts w:ascii="Arial" w:hAnsi="Arial"/>
        </w:rPr>
        <w:t xml:space="preserve"> </w:t>
      </w:r>
      <w:r>
        <w:rPr>
          <w:rFonts w:ascii="Arial" w:hAnsi="Arial"/>
        </w:rPr>
        <w:t>zapojením finančných operácii do rozpočtu</w:t>
      </w:r>
      <w:r w:rsidR="00427F09">
        <w:rPr>
          <w:rFonts w:ascii="Arial" w:hAnsi="Arial"/>
        </w:rPr>
        <w:t xml:space="preserve"> a prebytkom bežného rozpočtu.</w:t>
      </w:r>
    </w:p>
    <w:p w:rsidR="00E275DF" w:rsidRDefault="00E275DF" w:rsidP="00011F83">
      <w:pPr>
        <w:rPr>
          <w:rFonts w:ascii="Arial" w:hAnsi="Arial"/>
        </w:rPr>
      </w:pPr>
    </w:p>
    <w:p w:rsidR="00F40557" w:rsidRPr="00217334" w:rsidRDefault="00217334" w:rsidP="00011F8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>v</w:t>
      </w:r>
      <w:r w:rsidR="00F40557" w:rsidRPr="00217334">
        <w:rPr>
          <w:rFonts w:ascii="Arial" w:hAnsi="Arial"/>
          <w:b/>
          <w:sz w:val="20"/>
          <w:szCs w:val="20"/>
        </w:rPr>
        <w:t> celých €</w:t>
      </w:r>
    </w:p>
    <w:tbl>
      <w:tblPr>
        <w:tblStyle w:val="Mriekatabuky"/>
        <w:tblW w:w="5000" w:type="pct"/>
        <w:tblLook w:val="01E0"/>
      </w:tblPr>
      <w:tblGrid>
        <w:gridCol w:w="3921"/>
        <w:gridCol w:w="1813"/>
        <w:gridCol w:w="1813"/>
        <w:gridCol w:w="1741"/>
      </w:tblGrid>
      <w:tr w:rsidR="00F40557">
        <w:tc>
          <w:tcPr>
            <w:tcW w:w="2111" w:type="pct"/>
          </w:tcPr>
          <w:p w:rsidR="00F40557" w:rsidRPr="00217334" w:rsidRDefault="00F40557" w:rsidP="00F4055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40557" w:rsidRPr="00217334" w:rsidRDefault="00F40557" w:rsidP="00F4055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17334">
              <w:rPr>
                <w:rFonts w:ascii="Arial" w:hAnsi="Arial"/>
                <w:b/>
                <w:sz w:val="20"/>
                <w:szCs w:val="20"/>
              </w:rPr>
              <w:t>Názov položky</w:t>
            </w:r>
          </w:p>
        </w:tc>
        <w:tc>
          <w:tcPr>
            <w:tcW w:w="976" w:type="pct"/>
            <w:vAlign w:val="center"/>
          </w:tcPr>
          <w:p w:rsidR="00F40557" w:rsidRPr="00217334" w:rsidRDefault="00F40557" w:rsidP="00F4055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17334">
              <w:rPr>
                <w:rFonts w:ascii="Arial" w:hAnsi="Arial"/>
                <w:b/>
                <w:sz w:val="20"/>
                <w:szCs w:val="20"/>
              </w:rPr>
              <w:t>Schválený</w:t>
            </w:r>
          </w:p>
          <w:p w:rsidR="00F40557" w:rsidRPr="00217334" w:rsidRDefault="00F40557" w:rsidP="00F4055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17334">
              <w:rPr>
                <w:rFonts w:ascii="Arial" w:hAnsi="Arial"/>
                <w:b/>
                <w:sz w:val="20"/>
                <w:szCs w:val="20"/>
              </w:rPr>
              <w:t>rozpoče</w:t>
            </w:r>
            <w:r w:rsidRPr="00217334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976" w:type="pct"/>
            <w:vAlign w:val="center"/>
          </w:tcPr>
          <w:p w:rsidR="00F40557" w:rsidRPr="00217334" w:rsidRDefault="00F40557" w:rsidP="00F4055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17334">
              <w:rPr>
                <w:rFonts w:ascii="Arial" w:hAnsi="Arial"/>
                <w:b/>
                <w:sz w:val="20"/>
                <w:szCs w:val="20"/>
              </w:rPr>
              <w:t>Upravený rozpočet</w:t>
            </w:r>
          </w:p>
        </w:tc>
        <w:tc>
          <w:tcPr>
            <w:tcW w:w="937" w:type="pct"/>
            <w:vAlign w:val="center"/>
          </w:tcPr>
          <w:p w:rsidR="00F40557" w:rsidRPr="00217334" w:rsidRDefault="00F40557" w:rsidP="00F4055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17334">
              <w:rPr>
                <w:rFonts w:ascii="Arial" w:hAnsi="Arial"/>
                <w:b/>
                <w:sz w:val="20"/>
                <w:szCs w:val="20"/>
              </w:rPr>
              <w:t>Skutočnosť</w:t>
            </w:r>
          </w:p>
        </w:tc>
      </w:tr>
      <w:tr w:rsidR="00E41E40">
        <w:tc>
          <w:tcPr>
            <w:tcW w:w="2111" w:type="pct"/>
            <w:vAlign w:val="bottom"/>
          </w:tcPr>
          <w:p w:rsidR="00E41E40" w:rsidRPr="00E41E40" w:rsidRDefault="00E41E40" w:rsidP="00B85E5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Príjmy bežného</w:t>
            </w:r>
            <w:r w:rsidRPr="00E41E40">
              <w:rPr>
                <w:rFonts w:ascii="Arial" w:hAnsi="Arial"/>
                <w:sz w:val="20"/>
                <w:szCs w:val="20"/>
              </w:rPr>
              <w:t xml:space="preserve"> príjmy</w:t>
            </w:r>
          </w:p>
        </w:tc>
        <w:tc>
          <w:tcPr>
            <w:tcW w:w="976" w:type="pct"/>
          </w:tcPr>
          <w:p w:rsidR="00E41E40" w:rsidRDefault="00427F09" w:rsidP="00E41E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486 590</w:t>
            </w:r>
          </w:p>
        </w:tc>
        <w:tc>
          <w:tcPr>
            <w:tcW w:w="976" w:type="pct"/>
          </w:tcPr>
          <w:p w:rsidR="00E41E40" w:rsidRDefault="002C4E87" w:rsidP="00E41E4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="009F5DA2">
              <w:rPr>
                <w:rFonts w:ascii="Arial" w:hAnsi="Arial"/>
                <w:sz w:val="22"/>
                <w:szCs w:val="22"/>
              </w:rPr>
              <w:t>46 431</w:t>
            </w:r>
          </w:p>
        </w:tc>
        <w:tc>
          <w:tcPr>
            <w:tcW w:w="937" w:type="pct"/>
            <w:vAlign w:val="bottom"/>
          </w:tcPr>
          <w:p w:rsidR="00E41E40" w:rsidRPr="006B5E48" w:rsidRDefault="006C4751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546 449</w:t>
            </w:r>
          </w:p>
        </w:tc>
      </w:tr>
      <w:tr w:rsidR="00E81182">
        <w:tc>
          <w:tcPr>
            <w:tcW w:w="2111" w:type="pct"/>
            <w:vAlign w:val="bottom"/>
          </w:tcPr>
          <w:p w:rsidR="00E81182" w:rsidRPr="00217334" w:rsidRDefault="00E81182" w:rsidP="004464C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Príjmy kap. rozpočtu</w:t>
            </w:r>
          </w:p>
        </w:tc>
        <w:tc>
          <w:tcPr>
            <w:tcW w:w="976" w:type="pct"/>
            <w:vAlign w:val="bottom"/>
          </w:tcPr>
          <w:p w:rsidR="00E81182" w:rsidRPr="006B5E48" w:rsidRDefault="00E81182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6B5E48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976" w:type="pct"/>
            <w:vAlign w:val="bottom"/>
          </w:tcPr>
          <w:p w:rsidR="00E81182" w:rsidRPr="006B5E48" w:rsidRDefault="009F5DA2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0 </w:t>
            </w:r>
          </w:p>
        </w:tc>
        <w:tc>
          <w:tcPr>
            <w:tcW w:w="937" w:type="pct"/>
            <w:vAlign w:val="bottom"/>
          </w:tcPr>
          <w:p w:rsidR="00E81182" w:rsidRPr="006B5E48" w:rsidRDefault="006C4751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 w:rsidR="002C4E87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E81182">
        <w:tc>
          <w:tcPr>
            <w:tcW w:w="2111" w:type="pct"/>
            <w:vAlign w:val="bottom"/>
          </w:tcPr>
          <w:p w:rsidR="00E81182" w:rsidRDefault="00E81182" w:rsidP="004464CA">
            <w:pPr>
              <w:rPr>
                <w:rFonts w:ascii="Arial" w:hAnsi="Arial"/>
                <w:b/>
                <w:sz w:val="20"/>
                <w:szCs w:val="20"/>
              </w:rPr>
            </w:pPr>
            <w:r w:rsidRPr="00B85E5F">
              <w:rPr>
                <w:rFonts w:ascii="Arial" w:hAnsi="Arial"/>
                <w:sz w:val="20"/>
                <w:szCs w:val="20"/>
              </w:rPr>
              <w:t>Finančné</w:t>
            </w:r>
            <w:r>
              <w:rPr>
                <w:rFonts w:ascii="Arial" w:hAnsi="Arial"/>
                <w:sz w:val="20"/>
                <w:szCs w:val="20"/>
              </w:rPr>
              <w:t xml:space="preserve"> operácie príjmové</w:t>
            </w:r>
          </w:p>
        </w:tc>
        <w:tc>
          <w:tcPr>
            <w:tcW w:w="976" w:type="pct"/>
            <w:vAlign w:val="bottom"/>
          </w:tcPr>
          <w:p w:rsidR="00E81182" w:rsidRPr="006B5E48" w:rsidRDefault="002C4E87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0</w:t>
            </w:r>
          </w:p>
        </w:tc>
        <w:tc>
          <w:tcPr>
            <w:tcW w:w="976" w:type="pct"/>
            <w:vAlign w:val="bottom"/>
          </w:tcPr>
          <w:p w:rsidR="00E81182" w:rsidRPr="006B5E48" w:rsidRDefault="009F5DA2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21</w:t>
            </w:r>
            <w:r w:rsidR="006C4751">
              <w:rPr>
                <w:rFonts w:ascii="Arial" w:hAnsi="Arial"/>
                <w:sz w:val="22"/>
                <w:szCs w:val="22"/>
              </w:rPr>
              <w:t> </w:t>
            </w:r>
            <w:r>
              <w:rPr>
                <w:rFonts w:ascii="Arial" w:hAnsi="Arial"/>
                <w:sz w:val="22"/>
                <w:szCs w:val="22"/>
              </w:rPr>
              <w:t>502</w:t>
            </w:r>
          </w:p>
        </w:tc>
        <w:tc>
          <w:tcPr>
            <w:tcW w:w="937" w:type="pct"/>
            <w:vAlign w:val="bottom"/>
          </w:tcPr>
          <w:p w:rsidR="00E81182" w:rsidRPr="006B5E48" w:rsidRDefault="006C4751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21 502</w:t>
            </w:r>
          </w:p>
        </w:tc>
      </w:tr>
      <w:tr w:rsidR="009F5DA2">
        <w:tc>
          <w:tcPr>
            <w:tcW w:w="2111" w:type="pct"/>
            <w:vAlign w:val="bottom"/>
          </w:tcPr>
          <w:p w:rsidR="009F5DA2" w:rsidRPr="00B85E5F" w:rsidRDefault="009F5DA2" w:rsidP="004464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Vlastné príjmy ZŠ</w:t>
            </w:r>
          </w:p>
        </w:tc>
        <w:tc>
          <w:tcPr>
            <w:tcW w:w="976" w:type="pct"/>
            <w:vAlign w:val="bottom"/>
          </w:tcPr>
          <w:p w:rsidR="009F5DA2" w:rsidRDefault="009F5DA2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5 000</w:t>
            </w:r>
          </w:p>
        </w:tc>
        <w:tc>
          <w:tcPr>
            <w:tcW w:w="976" w:type="pct"/>
            <w:vAlign w:val="bottom"/>
          </w:tcPr>
          <w:p w:rsidR="009F5DA2" w:rsidRDefault="009F5DA2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7 355</w:t>
            </w:r>
          </w:p>
        </w:tc>
        <w:tc>
          <w:tcPr>
            <w:tcW w:w="937" w:type="pct"/>
            <w:vAlign w:val="bottom"/>
          </w:tcPr>
          <w:p w:rsidR="009F5DA2" w:rsidRDefault="006C4751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7 355</w:t>
            </w:r>
          </w:p>
        </w:tc>
      </w:tr>
      <w:tr w:rsidR="00E81182">
        <w:tc>
          <w:tcPr>
            <w:tcW w:w="2111" w:type="pct"/>
            <w:vAlign w:val="bottom"/>
          </w:tcPr>
          <w:p w:rsidR="00E81182" w:rsidRPr="00217334" w:rsidRDefault="00E81182" w:rsidP="004D21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Príjmy</w:t>
            </w:r>
            <w:r w:rsidRPr="00217334">
              <w:rPr>
                <w:rFonts w:ascii="Arial" w:hAnsi="Arial"/>
                <w:b/>
                <w:sz w:val="20"/>
                <w:szCs w:val="20"/>
              </w:rPr>
              <w:t xml:space="preserve"> celkom</w:t>
            </w:r>
          </w:p>
        </w:tc>
        <w:tc>
          <w:tcPr>
            <w:tcW w:w="976" w:type="pct"/>
            <w:vAlign w:val="bottom"/>
          </w:tcPr>
          <w:p w:rsidR="00E81182" w:rsidRPr="00E81182" w:rsidRDefault="002C4E87" w:rsidP="004D21C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="009F5DA2">
              <w:rPr>
                <w:rFonts w:ascii="Arial" w:hAnsi="Arial"/>
                <w:b/>
                <w:sz w:val="22"/>
                <w:szCs w:val="22"/>
              </w:rPr>
              <w:t>91 </w:t>
            </w:r>
            <w:r w:rsidR="00427F09">
              <w:rPr>
                <w:rFonts w:ascii="Arial" w:hAnsi="Arial"/>
                <w:b/>
                <w:sz w:val="22"/>
                <w:szCs w:val="22"/>
              </w:rPr>
              <w:t>590</w:t>
            </w:r>
          </w:p>
        </w:tc>
        <w:tc>
          <w:tcPr>
            <w:tcW w:w="976" w:type="pct"/>
            <w:vAlign w:val="bottom"/>
          </w:tcPr>
          <w:p w:rsidR="00E81182" w:rsidRPr="00E81182" w:rsidRDefault="009F5DA2" w:rsidP="004D21C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575</w:t>
            </w:r>
            <w:r w:rsidR="006C4751">
              <w:rPr>
                <w:rFonts w:ascii="Arial" w:hAnsi="Arial"/>
                <w:b/>
                <w:sz w:val="22"/>
                <w:szCs w:val="22"/>
              </w:rPr>
              <w:t> </w:t>
            </w:r>
            <w:r>
              <w:rPr>
                <w:rFonts w:ascii="Arial" w:hAnsi="Arial"/>
                <w:b/>
                <w:sz w:val="22"/>
                <w:szCs w:val="22"/>
              </w:rPr>
              <w:t>288</w:t>
            </w:r>
          </w:p>
        </w:tc>
        <w:tc>
          <w:tcPr>
            <w:tcW w:w="937" w:type="pct"/>
            <w:vAlign w:val="bottom"/>
          </w:tcPr>
          <w:p w:rsidR="00E81182" w:rsidRPr="00E81182" w:rsidRDefault="006C4751" w:rsidP="004D21C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575 306</w:t>
            </w:r>
          </w:p>
        </w:tc>
      </w:tr>
      <w:tr w:rsidR="00E81182">
        <w:tc>
          <w:tcPr>
            <w:tcW w:w="2111" w:type="pct"/>
            <w:vAlign w:val="bottom"/>
          </w:tcPr>
          <w:p w:rsidR="00E81182" w:rsidRDefault="00E81182" w:rsidP="004D21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76" w:type="pct"/>
            <w:vAlign w:val="bottom"/>
          </w:tcPr>
          <w:p w:rsidR="00E81182" w:rsidRPr="00E81182" w:rsidRDefault="00E81182" w:rsidP="004D21C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76" w:type="pct"/>
            <w:vAlign w:val="bottom"/>
          </w:tcPr>
          <w:p w:rsidR="00E81182" w:rsidRPr="00E81182" w:rsidRDefault="00E81182" w:rsidP="004D21C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37" w:type="pct"/>
            <w:vAlign w:val="bottom"/>
          </w:tcPr>
          <w:p w:rsidR="00E81182" w:rsidRPr="00E81182" w:rsidRDefault="00E81182" w:rsidP="004D21C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81182">
        <w:tc>
          <w:tcPr>
            <w:tcW w:w="2111" w:type="pct"/>
            <w:vAlign w:val="bottom"/>
          </w:tcPr>
          <w:p w:rsidR="00E81182" w:rsidRDefault="00E81182" w:rsidP="004D21C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Výdavky bežného rozpočtu</w:t>
            </w:r>
          </w:p>
        </w:tc>
        <w:tc>
          <w:tcPr>
            <w:tcW w:w="976" w:type="pct"/>
            <w:vAlign w:val="bottom"/>
          </w:tcPr>
          <w:p w:rsidR="00E81182" w:rsidRPr="006B5E48" w:rsidRDefault="004A54F5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="009F5DA2">
              <w:rPr>
                <w:rFonts w:ascii="Arial" w:hAnsi="Arial"/>
                <w:sz w:val="22"/>
                <w:szCs w:val="22"/>
              </w:rPr>
              <w:t>91 590</w:t>
            </w:r>
          </w:p>
        </w:tc>
        <w:tc>
          <w:tcPr>
            <w:tcW w:w="976" w:type="pct"/>
            <w:vAlign w:val="bottom"/>
          </w:tcPr>
          <w:p w:rsidR="00E81182" w:rsidRPr="006B5E48" w:rsidRDefault="009F5DA2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532 549</w:t>
            </w:r>
          </w:p>
        </w:tc>
        <w:tc>
          <w:tcPr>
            <w:tcW w:w="937" w:type="pct"/>
            <w:vAlign w:val="bottom"/>
          </w:tcPr>
          <w:p w:rsidR="00E81182" w:rsidRPr="006B5E48" w:rsidRDefault="006C4751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515 310</w:t>
            </w:r>
          </w:p>
        </w:tc>
      </w:tr>
      <w:tr w:rsidR="00E81182">
        <w:tc>
          <w:tcPr>
            <w:tcW w:w="2111" w:type="pct"/>
            <w:vAlign w:val="bottom"/>
          </w:tcPr>
          <w:p w:rsidR="00E81182" w:rsidRPr="00B85E5F" w:rsidRDefault="00E81182" w:rsidP="004D21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Výdavky kap. rozpočtu</w:t>
            </w:r>
          </w:p>
        </w:tc>
        <w:tc>
          <w:tcPr>
            <w:tcW w:w="976" w:type="pct"/>
            <w:vAlign w:val="bottom"/>
          </w:tcPr>
          <w:p w:rsidR="00E81182" w:rsidRPr="006B5E48" w:rsidRDefault="002C4E87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0   </w:t>
            </w:r>
          </w:p>
        </w:tc>
        <w:tc>
          <w:tcPr>
            <w:tcW w:w="976" w:type="pct"/>
            <w:vAlign w:val="bottom"/>
          </w:tcPr>
          <w:p w:rsidR="00E81182" w:rsidRPr="006B5E48" w:rsidRDefault="009F5DA2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42</w:t>
            </w:r>
            <w:r w:rsidR="006C4751">
              <w:rPr>
                <w:rFonts w:ascii="Arial" w:hAnsi="Arial"/>
                <w:sz w:val="22"/>
                <w:szCs w:val="22"/>
              </w:rPr>
              <w:t> </w:t>
            </w:r>
            <w:r>
              <w:rPr>
                <w:rFonts w:ascii="Arial" w:hAnsi="Arial"/>
                <w:sz w:val="22"/>
                <w:szCs w:val="22"/>
              </w:rPr>
              <w:t>739</w:t>
            </w:r>
          </w:p>
        </w:tc>
        <w:tc>
          <w:tcPr>
            <w:tcW w:w="937" w:type="pct"/>
            <w:vAlign w:val="bottom"/>
          </w:tcPr>
          <w:p w:rsidR="00E81182" w:rsidRPr="006B5E48" w:rsidRDefault="006C4751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42 739</w:t>
            </w:r>
          </w:p>
        </w:tc>
      </w:tr>
      <w:tr w:rsidR="00E81182">
        <w:tc>
          <w:tcPr>
            <w:tcW w:w="2111" w:type="pct"/>
            <w:vAlign w:val="bottom"/>
          </w:tcPr>
          <w:p w:rsidR="00E81182" w:rsidRPr="00B85E5F" w:rsidRDefault="00E81182" w:rsidP="004D21C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B85E5F">
              <w:rPr>
                <w:rFonts w:ascii="Arial" w:hAnsi="Arial"/>
                <w:sz w:val="20"/>
                <w:szCs w:val="20"/>
              </w:rPr>
              <w:t>Finan</w:t>
            </w:r>
            <w:r>
              <w:rPr>
                <w:rFonts w:ascii="Arial" w:hAnsi="Arial"/>
                <w:sz w:val="20"/>
                <w:szCs w:val="20"/>
              </w:rPr>
              <w:t>.operácie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výdavkové</w:t>
            </w:r>
          </w:p>
        </w:tc>
        <w:tc>
          <w:tcPr>
            <w:tcW w:w="976" w:type="pct"/>
            <w:vAlign w:val="bottom"/>
          </w:tcPr>
          <w:p w:rsidR="00E81182" w:rsidRPr="006B5E48" w:rsidRDefault="004A54F5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976" w:type="pct"/>
            <w:vAlign w:val="bottom"/>
          </w:tcPr>
          <w:p w:rsidR="00E81182" w:rsidRPr="006B5E48" w:rsidRDefault="009F5DA2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0</w:t>
            </w:r>
          </w:p>
        </w:tc>
        <w:tc>
          <w:tcPr>
            <w:tcW w:w="937" w:type="pct"/>
            <w:vAlign w:val="bottom"/>
          </w:tcPr>
          <w:p w:rsidR="00E81182" w:rsidRPr="006B5E48" w:rsidRDefault="006C4751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0 </w:t>
            </w:r>
          </w:p>
        </w:tc>
      </w:tr>
      <w:tr w:rsidR="00E81182">
        <w:tc>
          <w:tcPr>
            <w:tcW w:w="2111" w:type="pct"/>
            <w:vAlign w:val="bottom"/>
          </w:tcPr>
          <w:p w:rsidR="00E81182" w:rsidRPr="00E81182" w:rsidRDefault="00E81182" w:rsidP="004D21C2">
            <w:pPr>
              <w:rPr>
                <w:rFonts w:ascii="Arial" w:hAnsi="Arial"/>
                <w:b/>
                <w:sz w:val="20"/>
                <w:szCs w:val="20"/>
              </w:rPr>
            </w:pPr>
            <w:r w:rsidRPr="00E81182">
              <w:rPr>
                <w:rFonts w:ascii="Arial" w:hAnsi="Arial"/>
                <w:b/>
                <w:sz w:val="20"/>
                <w:szCs w:val="20"/>
              </w:rPr>
              <w:t>Výdavky celkom</w:t>
            </w:r>
          </w:p>
        </w:tc>
        <w:tc>
          <w:tcPr>
            <w:tcW w:w="976" w:type="pct"/>
            <w:vAlign w:val="bottom"/>
          </w:tcPr>
          <w:p w:rsidR="00E81182" w:rsidRPr="00E81182" w:rsidRDefault="00427F09" w:rsidP="004D21C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  <w:r w:rsidR="009F5DA2">
              <w:rPr>
                <w:rFonts w:ascii="Arial" w:hAnsi="Arial"/>
                <w:b/>
                <w:sz w:val="22"/>
                <w:szCs w:val="22"/>
              </w:rPr>
              <w:t>91 590</w:t>
            </w:r>
          </w:p>
        </w:tc>
        <w:tc>
          <w:tcPr>
            <w:tcW w:w="976" w:type="pct"/>
            <w:vAlign w:val="bottom"/>
          </w:tcPr>
          <w:p w:rsidR="00E81182" w:rsidRPr="00E81182" w:rsidRDefault="009F5DA2" w:rsidP="004D21C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575 288 </w:t>
            </w:r>
          </w:p>
        </w:tc>
        <w:tc>
          <w:tcPr>
            <w:tcW w:w="937" w:type="pct"/>
            <w:vAlign w:val="bottom"/>
          </w:tcPr>
          <w:p w:rsidR="00E81182" w:rsidRPr="00E81182" w:rsidRDefault="006C4751" w:rsidP="004D21C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558 049</w:t>
            </w:r>
          </w:p>
        </w:tc>
      </w:tr>
      <w:tr w:rsidR="00E81182">
        <w:tc>
          <w:tcPr>
            <w:tcW w:w="2111" w:type="pct"/>
            <w:vAlign w:val="bottom"/>
          </w:tcPr>
          <w:p w:rsidR="00E81182" w:rsidRPr="00E81182" w:rsidRDefault="00E81182" w:rsidP="004D21C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76" w:type="pct"/>
            <w:vAlign w:val="bottom"/>
          </w:tcPr>
          <w:p w:rsidR="00E81182" w:rsidRPr="00E81182" w:rsidRDefault="00E81182" w:rsidP="004D21C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76" w:type="pct"/>
            <w:vAlign w:val="bottom"/>
          </w:tcPr>
          <w:p w:rsidR="00E81182" w:rsidRPr="00E81182" w:rsidRDefault="00E81182" w:rsidP="004D21C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37" w:type="pct"/>
            <w:vAlign w:val="bottom"/>
          </w:tcPr>
          <w:p w:rsidR="00E81182" w:rsidRPr="00E81182" w:rsidRDefault="00E81182" w:rsidP="004D21C2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81182">
        <w:tc>
          <w:tcPr>
            <w:tcW w:w="2111" w:type="pct"/>
            <w:vAlign w:val="bottom"/>
          </w:tcPr>
          <w:p w:rsidR="00E81182" w:rsidRPr="00B85E5F" w:rsidRDefault="00E81182" w:rsidP="004D21C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Bežný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rozpočet</w:t>
            </w:r>
            <w:r w:rsidR="006C4751">
              <w:rPr>
                <w:rFonts w:ascii="Arial" w:hAnsi="Arial"/>
                <w:sz w:val="20"/>
                <w:szCs w:val="20"/>
              </w:rPr>
              <w:t>+VP</w:t>
            </w:r>
            <w:proofErr w:type="spellEnd"/>
            <w:r w:rsidR="006C4751">
              <w:rPr>
                <w:rFonts w:ascii="Arial" w:hAnsi="Arial"/>
                <w:sz w:val="20"/>
                <w:szCs w:val="20"/>
              </w:rPr>
              <w:t xml:space="preserve"> ZŠ</w:t>
            </w:r>
          </w:p>
        </w:tc>
        <w:tc>
          <w:tcPr>
            <w:tcW w:w="976" w:type="pct"/>
            <w:vAlign w:val="bottom"/>
          </w:tcPr>
          <w:p w:rsidR="00E81182" w:rsidRPr="006B5E48" w:rsidRDefault="004A54F5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976" w:type="pct"/>
            <w:vAlign w:val="bottom"/>
          </w:tcPr>
          <w:p w:rsidR="00E81182" w:rsidRPr="006B5E48" w:rsidRDefault="006C4751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21 237</w:t>
            </w:r>
          </w:p>
        </w:tc>
        <w:tc>
          <w:tcPr>
            <w:tcW w:w="937" w:type="pct"/>
            <w:vAlign w:val="bottom"/>
          </w:tcPr>
          <w:p w:rsidR="00E81182" w:rsidRPr="006B5E48" w:rsidRDefault="002C4E87" w:rsidP="004D21C2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6C4751">
              <w:rPr>
                <w:rFonts w:ascii="Arial" w:hAnsi="Arial"/>
                <w:sz w:val="22"/>
                <w:szCs w:val="22"/>
              </w:rPr>
              <w:t>38 494</w:t>
            </w:r>
          </w:p>
        </w:tc>
      </w:tr>
      <w:tr w:rsidR="00E81182">
        <w:tc>
          <w:tcPr>
            <w:tcW w:w="2111" w:type="pct"/>
            <w:vAlign w:val="bottom"/>
          </w:tcPr>
          <w:p w:rsidR="00E81182" w:rsidRDefault="00E81182" w:rsidP="004464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Kapitálový rozpočet</w:t>
            </w:r>
          </w:p>
        </w:tc>
        <w:tc>
          <w:tcPr>
            <w:tcW w:w="976" w:type="pct"/>
            <w:vAlign w:val="bottom"/>
          </w:tcPr>
          <w:p w:rsidR="00E81182" w:rsidRPr="006B5E48" w:rsidRDefault="002C4E87" w:rsidP="006B5E48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0</w:t>
            </w:r>
          </w:p>
        </w:tc>
        <w:tc>
          <w:tcPr>
            <w:tcW w:w="976" w:type="pct"/>
            <w:vAlign w:val="bottom"/>
          </w:tcPr>
          <w:p w:rsidR="00E81182" w:rsidRPr="006B5E48" w:rsidRDefault="002C4E87" w:rsidP="006B5E48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F5DA2">
              <w:rPr>
                <w:rFonts w:ascii="Arial" w:hAnsi="Arial"/>
                <w:sz w:val="22"/>
                <w:szCs w:val="22"/>
              </w:rPr>
              <w:t>- 42 739</w:t>
            </w:r>
          </w:p>
        </w:tc>
        <w:tc>
          <w:tcPr>
            <w:tcW w:w="937" w:type="pct"/>
            <w:vAlign w:val="bottom"/>
          </w:tcPr>
          <w:p w:rsidR="00E81182" w:rsidRPr="006B5E48" w:rsidRDefault="002C4E87" w:rsidP="006B5E48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 w:rsidR="006C4751">
              <w:rPr>
                <w:rFonts w:ascii="Arial" w:hAnsi="Arial"/>
                <w:sz w:val="22"/>
                <w:szCs w:val="22"/>
              </w:rPr>
              <w:t>21 237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910440">
        <w:tc>
          <w:tcPr>
            <w:tcW w:w="2111" w:type="pct"/>
            <w:vAlign w:val="bottom"/>
          </w:tcPr>
          <w:p w:rsidR="00910440" w:rsidRPr="00C3594C" w:rsidRDefault="00910440" w:rsidP="004464CA">
            <w:pPr>
              <w:rPr>
                <w:rFonts w:ascii="Arial" w:hAnsi="Arial"/>
                <w:b/>
                <w:sz w:val="20"/>
                <w:szCs w:val="20"/>
              </w:rPr>
            </w:pPr>
            <w:r w:rsidRPr="00C3594C">
              <w:rPr>
                <w:rFonts w:ascii="Arial" w:hAnsi="Arial"/>
                <w:b/>
                <w:sz w:val="20"/>
                <w:szCs w:val="20"/>
              </w:rPr>
              <w:t>Výsledok rozpočtového hospodárenia obce</w:t>
            </w:r>
            <w:r w:rsidR="00C3594C" w:rsidRPr="00C3594C">
              <w:rPr>
                <w:rFonts w:ascii="Arial" w:hAnsi="Arial"/>
                <w:b/>
                <w:sz w:val="20"/>
                <w:szCs w:val="20"/>
              </w:rPr>
              <w:t xml:space="preserve"> / BP + KP – BV –KV/</w:t>
            </w:r>
          </w:p>
        </w:tc>
        <w:tc>
          <w:tcPr>
            <w:tcW w:w="976" w:type="pct"/>
            <w:vAlign w:val="bottom"/>
          </w:tcPr>
          <w:p w:rsidR="00910440" w:rsidRPr="00C3594C" w:rsidRDefault="002C4E87" w:rsidP="006B5E4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0</w:t>
            </w:r>
          </w:p>
        </w:tc>
        <w:tc>
          <w:tcPr>
            <w:tcW w:w="976" w:type="pct"/>
            <w:vAlign w:val="bottom"/>
          </w:tcPr>
          <w:p w:rsidR="00910440" w:rsidRPr="00C3594C" w:rsidRDefault="002C4E87" w:rsidP="006B5E4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- </w:t>
            </w:r>
            <w:r w:rsidR="006C4751">
              <w:rPr>
                <w:rFonts w:ascii="Arial" w:hAnsi="Arial"/>
                <w:b/>
                <w:sz w:val="22"/>
                <w:szCs w:val="22"/>
              </w:rPr>
              <w:t>21 502</w:t>
            </w:r>
          </w:p>
        </w:tc>
        <w:tc>
          <w:tcPr>
            <w:tcW w:w="937" w:type="pct"/>
            <w:vAlign w:val="bottom"/>
          </w:tcPr>
          <w:p w:rsidR="00910440" w:rsidRPr="00C3594C" w:rsidRDefault="006C4751" w:rsidP="006B5E48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17 257 </w:t>
            </w:r>
          </w:p>
        </w:tc>
      </w:tr>
      <w:tr w:rsidR="00814786">
        <w:tc>
          <w:tcPr>
            <w:tcW w:w="2111" w:type="pct"/>
            <w:vAlign w:val="bottom"/>
          </w:tcPr>
          <w:p w:rsidR="00814786" w:rsidRDefault="00814786" w:rsidP="004464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Finančné operácie</w:t>
            </w:r>
          </w:p>
        </w:tc>
        <w:tc>
          <w:tcPr>
            <w:tcW w:w="976" w:type="pct"/>
            <w:vAlign w:val="bottom"/>
          </w:tcPr>
          <w:p w:rsidR="00814786" w:rsidRDefault="002C4E87" w:rsidP="006B5E48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0</w:t>
            </w:r>
          </w:p>
        </w:tc>
        <w:tc>
          <w:tcPr>
            <w:tcW w:w="976" w:type="pct"/>
            <w:vAlign w:val="bottom"/>
          </w:tcPr>
          <w:p w:rsidR="00814786" w:rsidRDefault="002C4E87" w:rsidP="006B5E48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6C4751">
              <w:rPr>
                <w:rFonts w:ascii="Arial" w:hAnsi="Arial"/>
                <w:sz w:val="22"/>
                <w:szCs w:val="22"/>
              </w:rPr>
              <w:t>21 502</w:t>
            </w:r>
          </w:p>
        </w:tc>
        <w:tc>
          <w:tcPr>
            <w:tcW w:w="937" w:type="pct"/>
            <w:vAlign w:val="bottom"/>
          </w:tcPr>
          <w:p w:rsidR="00814786" w:rsidRDefault="006C4751" w:rsidP="006B5E48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21 502 </w:t>
            </w:r>
            <w:r w:rsidR="001E3F2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E81182">
        <w:tc>
          <w:tcPr>
            <w:tcW w:w="2111" w:type="pct"/>
            <w:vAlign w:val="bottom"/>
          </w:tcPr>
          <w:p w:rsidR="00E81182" w:rsidRDefault="00E81182" w:rsidP="004464C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6" w:type="pct"/>
            <w:vAlign w:val="bottom"/>
          </w:tcPr>
          <w:p w:rsidR="00E81182" w:rsidRPr="006B5E48" w:rsidRDefault="00E81182" w:rsidP="006B5E4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76" w:type="pct"/>
            <w:vAlign w:val="bottom"/>
          </w:tcPr>
          <w:p w:rsidR="00E81182" w:rsidRPr="006B5E48" w:rsidRDefault="00E81182" w:rsidP="006B5E4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37" w:type="pct"/>
            <w:vAlign w:val="bottom"/>
          </w:tcPr>
          <w:p w:rsidR="00E81182" w:rsidRPr="006B5E48" w:rsidRDefault="00E81182" w:rsidP="006B5E4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D627A" w:rsidRDefault="00CD627A">
      <w:pPr>
        <w:rPr>
          <w:rFonts w:ascii="Arial" w:hAnsi="Arial"/>
          <w:sz w:val="20"/>
          <w:szCs w:val="20"/>
        </w:rPr>
      </w:pPr>
    </w:p>
    <w:p w:rsidR="00ED26D3" w:rsidRDefault="00ED26D3">
      <w:pPr>
        <w:rPr>
          <w:rFonts w:ascii="Arial" w:hAnsi="Arial"/>
          <w:sz w:val="20"/>
          <w:szCs w:val="20"/>
        </w:rPr>
      </w:pPr>
    </w:p>
    <w:p w:rsidR="00ED26D3" w:rsidRDefault="00ED26D3">
      <w:pPr>
        <w:rPr>
          <w:rFonts w:ascii="Arial" w:hAnsi="Arial"/>
          <w:sz w:val="20"/>
          <w:szCs w:val="20"/>
        </w:rPr>
      </w:pPr>
    </w:p>
    <w:p w:rsidR="00ED26D3" w:rsidRDefault="00ED26D3">
      <w:pPr>
        <w:rPr>
          <w:rFonts w:ascii="Arial" w:hAnsi="Arial"/>
          <w:sz w:val="20"/>
          <w:szCs w:val="20"/>
        </w:rPr>
      </w:pPr>
    </w:p>
    <w:p w:rsidR="002274DF" w:rsidRPr="00581C5E" w:rsidRDefault="002274DF">
      <w:pPr>
        <w:rPr>
          <w:rFonts w:ascii="Arial" w:hAnsi="Arial"/>
          <w:sz w:val="20"/>
          <w:szCs w:val="20"/>
        </w:rPr>
      </w:pPr>
    </w:p>
    <w:p w:rsidR="00F63891" w:rsidRDefault="002A0A35" w:rsidP="002A0A35">
      <w:pPr>
        <w:numPr>
          <w:ilvl w:val="0"/>
          <w:numId w:val="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Rozbor plnenia príjmov </w:t>
      </w:r>
      <w:r w:rsidR="00F63891" w:rsidRPr="00CD627A">
        <w:rPr>
          <w:rFonts w:ascii="Arial" w:hAnsi="Arial"/>
          <w:b/>
        </w:rPr>
        <w:t xml:space="preserve"> za rok 20</w:t>
      </w:r>
      <w:r w:rsidR="008B0D07">
        <w:rPr>
          <w:rFonts w:ascii="Arial" w:hAnsi="Arial"/>
          <w:b/>
        </w:rPr>
        <w:t>1</w:t>
      </w:r>
      <w:r w:rsidR="006C4751">
        <w:rPr>
          <w:rFonts w:ascii="Arial" w:hAnsi="Arial"/>
          <w:b/>
        </w:rPr>
        <w:t>1</w:t>
      </w:r>
      <w:r w:rsidR="00F63891" w:rsidRPr="00CD627A">
        <w:rPr>
          <w:rFonts w:ascii="Arial" w:hAnsi="Arial"/>
          <w:b/>
        </w:rPr>
        <w:t xml:space="preserve"> v €</w:t>
      </w:r>
    </w:p>
    <w:p w:rsidR="002A0A35" w:rsidRDefault="002A0A35" w:rsidP="002A0A35">
      <w:pPr>
        <w:numPr>
          <w:ilvl w:val="0"/>
          <w:numId w:val="7"/>
        </w:numPr>
        <w:rPr>
          <w:rFonts w:ascii="Arial" w:hAnsi="Arial"/>
          <w:b/>
        </w:rPr>
      </w:pPr>
      <w:r>
        <w:rPr>
          <w:rFonts w:ascii="Arial" w:hAnsi="Arial"/>
          <w:b/>
        </w:rPr>
        <w:t>Rozbor plnenia výdavkov</w:t>
      </w:r>
      <w:r w:rsidR="008B0D07">
        <w:rPr>
          <w:rFonts w:ascii="Arial" w:hAnsi="Arial"/>
          <w:b/>
        </w:rPr>
        <w:t xml:space="preserve"> za rok 201</w:t>
      </w:r>
      <w:r w:rsidR="006C4751">
        <w:rPr>
          <w:rFonts w:ascii="Arial" w:hAnsi="Arial"/>
          <w:b/>
        </w:rPr>
        <w:t>1</w:t>
      </w:r>
      <w:r w:rsidRPr="00CD627A">
        <w:rPr>
          <w:rFonts w:ascii="Arial" w:hAnsi="Arial"/>
          <w:b/>
        </w:rPr>
        <w:t>€</w:t>
      </w:r>
    </w:p>
    <w:p w:rsidR="002A0A35" w:rsidRDefault="002A0A35" w:rsidP="002A0A35">
      <w:pPr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Rozbor je prílohou .</w:t>
      </w:r>
    </w:p>
    <w:p w:rsidR="002A0A35" w:rsidRDefault="002A0A35" w:rsidP="002A0A35">
      <w:pPr>
        <w:ind w:left="360"/>
        <w:rPr>
          <w:rFonts w:ascii="Arial" w:hAnsi="Arial"/>
          <w:b/>
        </w:rPr>
      </w:pPr>
    </w:p>
    <w:p w:rsidR="00E275DF" w:rsidRDefault="00E275DF" w:rsidP="002B5662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4B74CD" w:rsidRDefault="004B74CD" w:rsidP="002B5662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4B74CD" w:rsidRDefault="004B74CD" w:rsidP="002B5662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2B5662" w:rsidRDefault="002B5662" w:rsidP="002B5662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4. Výsledok hospodárenia</w:t>
      </w:r>
    </w:p>
    <w:p w:rsidR="002B5662" w:rsidRDefault="002B5662" w:rsidP="002B5662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2B5662" w:rsidRDefault="002B5662" w:rsidP="002B5662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2B5662" w:rsidRPr="009968AE" w:rsidRDefault="002B5662" w:rsidP="00581C5E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Výsledok hospodárenia za rok 20</w:t>
      </w:r>
      <w:r w:rsidR="00296C92">
        <w:rPr>
          <w:rFonts w:ascii="Calibri" w:hAnsi="Calibri" w:cs="Calibri"/>
        </w:rPr>
        <w:t>1</w:t>
      </w:r>
      <w:r w:rsidR="006C4751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je prebytok rozpočtu obce vo výške </w:t>
      </w:r>
      <w:r w:rsidR="00E37A0B">
        <w:rPr>
          <w:rFonts w:ascii="Calibri" w:hAnsi="Calibri" w:cs="Calibri"/>
        </w:rPr>
        <w:t xml:space="preserve"> </w:t>
      </w:r>
      <w:r w:rsidR="00386797" w:rsidRPr="004B74CD">
        <w:rPr>
          <w:rFonts w:ascii="Calibri" w:hAnsi="Calibri" w:cs="Calibri"/>
          <w:b/>
        </w:rPr>
        <w:t xml:space="preserve">17 </w:t>
      </w:r>
      <w:r w:rsidR="004B74CD" w:rsidRPr="004B74CD">
        <w:rPr>
          <w:rFonts w:ascii="Calibri" w:hAnsi="Calibri" w:cs="Calibri"/>
          <w:b/>
        </w:rPr>
        <w:t>902</w:t>
      </w:r>
      <w:r w:rsidR="004F7577" w:rsidRPr="004B74CD">
        <w:rPr>
          <w:rFonts w:ascii="Calibri" w:hAnsi="Calibri" w:cs="Calibri"/>
          <w:b/>
        </w:rPr>
        <w:t xml:space="preserve"> €.</w:t>
      </w:r>
    </w:p>
    <w:p w:rsidR="002B5662" w:rsidRDefault="002B5662" w:rsidP="00581C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zmysle § 16 ods. 6 zákona o rozpočtových pravidlách územnej samosprávy na úč</w:t>
      </w:r>
      <w:r w:rsidR="00E37A0B">
        <w:rPr>
          <w:rFonts w:ascii="Calibri" w:hAnsi="Calibri" w:cs="Calibri"/>
        </w:rPr>
        <w:t xml:space="preserve">ely tvorby </w:t>
      </w:r>
      <w:r>
        <w:rPr>
          <w:rFonts w:ascii="Calibri" w:hAnsi="Calibri" w:cs="Calibri"/>
        </w:rPr>
        <w:t>peňažných fondov pri usporiadaní prebytku rozpočtu z tohto prebytku vylučujú:</w:t>
      </w:r>
    </w:p>
    <w:p w:rsidR="00A078CD" w:rsidRDefault="00A078CD" w:rsidP="00581C5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nevyčerpané finančné prostriedky vo výške </w:t>
      </w:r>
      <w:r w:rsidR="00296C92">
        <w:rPr>
          <w:rFonts w:ascii="Calibri" w:hAnsi="Calibri" w:cs="Calibri"/>
        </w:rPr>
        <w:t xml:space="preserve">0     </w:t>
      </w:r>
      <w:r w:rsidR="00827DA6" w:rsidRPr="009968AE">
        <w:rPr>
          <w:rFonts w:ascii="Calibri" w:hAnsi="Calibri" w:cs="Calibri"/>
          <w:b/>
        </w:rPr>
        <w:t xml:space="preserve"> €.</w:t>
      </w:r>
    </w:p>
    <w:p w:rsidR="00F63891" w:rsidRPr="00586AD6" w:rsidRDefault="00F63891">
      <w:pPr>
        <w:rPr>
          <w:rFonts w:ascii="Arial" w:hAnsi="Arial"/>
          <w:b/>
          <w:sz w:val="28"/>
          <w:szCs w:val="28"/>
        </w:rPr>
      </w:pPr>
    </w:p>
    <w:p w:rsidR="00F63891" w:rsidRPr="00ED74C7" w:rsidRDefault="00586AD6">
      <w:pPr>
        <w:rPr>
          <w:rFonts w:ascii="Arial" w:hAnsi="Arial"/>
          <w:b/>
        </w:rPr>
      </w:pPr>
      <w:r w:rsidRPr="00ED74C7">
        <w:rPr>
          <w:rFonts w:ascii="Arial" w:hAnsi="Arial"/>
          <w:b/>
        </w:rPr>
        <w:t>5. Tvorba a použitie peňažných fondov v roku 20</w:t>
      </w:r>
      <w:r w:rsidR="0018621E">
        <w:rPr>
          <w:rFonts w:ascii="Arial" w:hAnsi="Arial"/>
          <w:b/>
        </w:rPr>
        <w:t>1</w:t>
      </w:r>
      <w:r w:rsidR="006C4751">
        <w:rPr>
          <w:rFonts w:ascii="Arial" w:hAnsi="Arial"/>
          <w:b/>
        </w:rPr>
        <w:t>1</w:t>
      </w:r>
    </w:p>
    <w:p w:rsidR="00586AD6" w:rsidRDefault="00586AD6"/>
    <w:tbl>
      <w:tblPr>
        <w:tblStyle w:val="Mriekatabuky"/>
        <w:tblW w:w="0" w:type="auto"/>
        <w:tblLook w:val="01E0"/>
      </w:tblPr>
      <w:tblGrid>
        <w:gridCol w:w="3070"/>
        <w:gridCol w:w="6218"/>
      </w:tblGrid>
      <w:tr w:rsidR="00C239E4">
        <w:trPr>
          <w:trHeight w:val="284"/>
        </w:trPr>
        <w:tc>
          <w:tcPr>
            <w:tcW w:w="3070" w:type="dxa"/>
          </w:tcPr>
          <w:p w:rsidR="00C239E4" w:rsidRPr="00882687" w:rsidRDefault="00C239E4">
            <w:pPr>
              <w:rPr>
                <w:rFonts w:ascii="Arial" w:hAnsi="Arial"/>
                <w:b/>
              </w:rPr>
            </w:pPr>
            <w:r w:rsidRPr="00882687">
              <w:rPr>
                <w:rFonts w:ascii="Arial" w:hAnsi="Arial"/>
                <w:b/>
              </w:rPr>
              <w:t>Fondy</w:t>
            </w:r>
          </w:p>
        </w:tc>
        <w:tc>
          <w:tcPr>
            <w:tcW w:w="6218" w:type="dxa"/>
          </w:tcPr>
          <w:p w:rsidR="00C239E4" w:rsidRPr="00882687" w:rsidRDefault="00C239E4" w:rsidP="00882687">
            <w:pPr>
              <w:jc w:val="center"/>
              <w:rPr>
                <w:rFonts w:ascii="Arial" w:hAnsi="Arial"/>
                <w:b/>
              </w:rPr>
            </w:pPr>
            <w:r w:rsidRPr="00882687">
              <w:rPr>
                <w:rFonts w:ascii="Arial" w:hAnsi="Arial"/>
                <w:b/>
              </w:rPr>
              <w:t>Rezervný fond</w:t>
            </w:r>
          </w:p>
        </w:tc>
      </w:tr>
      <w:tr w:rsidR="00C239E4">
        <w:trPr>
          <w:trHeight w:val="284"/>
        </w:trPr>
        <w:tc>
          <w:tcPr>
            <w:tcW w:w="3070" w:type="dxa"/>
            <w:vAlign w:val="bottom"/>
          </w:tcPr>
          <w:p w:rsidR="00C239E4" w:rsidRPr="00882687" w:rsidRDefault="00C239E4" w:rsidP="00882687">
            <w:pPr>
              <w:rPr>
                <w:rFonts w:ascii="Arial" w:hAnsi="Arial"/>
                <w:sz w:val="20"/>
                <w:szCs w:val="20"/>
              </w:rPr>
            </w:pPr>
            <w:r w:rsidRPr="00882687">
              <w:rPr>
                <w:rFonts w:ascii="Arial" w:hAnsi="Arial"/>
                <w:sz w:val="20"/>
                <w:szCs w:val="20"/>
              </w:rPr>
              <w:t xml:space="preserve">Počiatočný stav </w:t>
            </w:r>
            <w:r>
              <w:rPr>
                <w:rFonts w:ascii="Arial" w:hAnsi="Arial"/>
                <w:sz w:val="20"/>
                <w:szCs w:val="20"/>
              </w:rPr>
              <w:t>k 1.1.20</w:t>
            </w:r>
            <w:r w:rsidR="0018621E">
              <w:rPr>
                <w:rFonts w:ascii="Arial" w:hAnsi="Arial"/>
                <w:sz w:val="20"/>
                <w:szCs w:val="20"/>
              </w:rPr>
              <w:t>1</w:t>
            </w:r>
            <w:r w:rsidR="006C47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218" w:type="dxa"/>
            <w:vAlign w:val="center"/>
          </w:tcPr>
          <w:p w:rsidR="00C239E4" w:rsidRPr="00882687" w:rsidRDefault="00C40AC7" w:rsidP="00011F8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176,64    </w:t>
            </w:r>
          </w:p>
        </w:tc>
      </w:tr>
      <w:tr w:rsidR="00C239E4">
        <w:trPr>
          <w:trHeight w:val="284"/>
        </w:trPr>
        <w:tc>
          <w:tcPr>
            <w:tcW w:w="3070" w:type="dxa"/>
            <w:vAlign w:val="bottom"/>
          </w:tcPr>
          <w:p w:rsidR="00C239E4" w:rsidRPr="00882687" w:rsidRDefault="00C239E4" w:rsidP="008826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Tvorba za rok 20</w:t>
            </w:r>
            <w:r w:rsidR="0018621E">
              <w:rPr>
                <w:rFonts w:ascii="Arial" w:hAnsi="Arial"/>
                <w:sz w:val="20"/>
                <w:szCs w:val="20"/>
              </w:rPr>
              <w:t>1</w:t>
            </w:r>
            <w:r w:rsidR="006C47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218" w:type="dxa"/>
            <w:vAlign w:val="center"/>
          </w:tcPr>
          <w:p w:rsidR="00C239E4" w:rsidRPr="00882687" w:rsidRDefault="00C40AC7" w:rsidP="00011F8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21 644,00</w:t>
            </w:r>
          </w:p>
        </w:tc>
      </w:tr>
      <w:tr w:rsidR="00C239E4">
        <w:trPr>
          <w:trHeight w:val="284"/>
        </w:trPr>
        <w:tc>
          <w:tcPr>
            <w:tcW w:w="3070" w:type="dxa"/>
            <w:vAlign w:val="bottom"/>
          </w:tcPr>
          <w:p w:rsidR="00C239E4" w:rsidRPr="00882687" w:rsidRDefault="00C239E4" w:rsidP="008826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Použitie v roku 20</w:t>
            </w:r>
            <w:r w:rsidR="0018621E">
              <w:rPr>
                <w:rFonts w:ascii="Arial" w:hAnsi="Arial"/>
                <w:sz w:val="20"/>
                <w:szCs w:val="20"/>
              </w:rPr>
              <w:t>1</w:t>
            </w:r>
            <w:r w:rsidR="006C47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218" w:type="dxa"/>
            <w:vAlign w:val="center"/>
          </w:tcPr>
          <w:p w:rsidR="00C239E4" w:rsidRPr="00882687" w:rsidRDefault="00C40AC7" w:rsidP="00011F8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21 501,61 </w:t>
            </w:r>
          </w:p>
        </w:tc>
      </w:tr>
      <w:tr w:rsidR="00C239E4">
        <w:trPr>
          <w:trHeight w:val="284"/>
        </w:trPr>
        <w:tc>
          <w:tcPr>
            <w:tcW w:w="3070" w:type="dxa"/>
            <w:vAlign w:val="bottom"/>
          </w:tcPr>
          <w:p w:rsidR="00C239E4" w:rsidRPr="00882687" w:rsidRDefault="00C239E4" w:rsidP="0088268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Konečný stav k 31.12.20</w:t>
            </w:r>
            <w:r w:rsidR="0018621E">
              <w:rPr>
                <w:rFonts w:ascii="Arial" w:hAnsi="Arial"/>
                <w:sz w:val="20"/>
                <w:szCs w:val="20"/>
              </w:rPr>
              <w:t>1</w:t>
            </w:r>
            <w:r w:rsidR="006C47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218" w:type="dxa"/>
            <w:vAlign w:val="center"/>
          </w:tcPr>
          <w:p w:rsidR="00C239E4" w:rsidRPr="00882687" w:rsidRDefault="00C40AC7" w:rsidP="00011F8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319,03 </w:t>
            </w:r>
            <w:r w:rsidR="0018621E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</w:tbl>
    <w:p w:rsidR="00011F83" w:rsidRDefault="00011F83">
      <w:pPr>
        <w:rPr>
          <w:rFonts w:ascii="Arial" w:hAnsi="Arial"/>
          <w:b/>
        </w:rPr>
      </w:pPr>
    </w:p>
    <w:p w:rsidR="00586AD6" w:rsidRPr="00586AD6" w:rsidRDefault="00586AD6">
      <w:pPr>
        <w:rPr>
          <w:rFonts w:ascii="Arial" w:hAnsi="Arial"/>
          <w:b/>
        </w:rPr>
      </w:pPr>
      <w:r w:rsidRPr="00586AD6">
        <w:rPr>
          <w:rFonts w:ascii="Arial" w:hAnsi="Arial"/>
          <w:b/>
        </w:rPr>
        <w:t>Sociálny fond v €</w:t>
      </w:r>
    </w:p>
    <w:tbl>
      <w:tblPr>
        <w:tblStyle w:val="Mriekatabuky"/>
        <w:tblW w:w="0" w:type="auto"/>
        <w:tblLook w:val="01E0"/>
      </w:tblPr>
      <w:tblGrid>
        <w:gridCol w:w="6588"/>
        <w:gridCol w:w="2624"/>
      </w:tblGrid>
      <w:tr w:rsidR="00586AD6" w:rsidRPr="00586AD6">
        <w:trPr>
          <w:trHeight w:val="284"/>
        </w:trPr>
        <w:tc>
          <w:tcPr>
            <w:tcW w:w="6588" w:type="dxa"/>
            <w:vAlign w:val="bottom"/>
          </w:tcPr>
          <w:p w:rsidR="00586AD6" w:rsidRPr="00586AD6" w:rsidRDefault="00586AD6" w:rsidP="00586AD6">
            <w:pPr>
              <w:rPr>
                <w:rFonts w:ascii="Arial" w:hAnsi="Arial"/>
                <w:sz w:val="20"/>
                <w:szCs w:val="20"/>
              </w:rPr>
            </w:pPr>
            <w:r w:rsidRPr="00586AD6">
              <w:rPr>
                <w:rFonts w:ascii="Arial" w:hAnsi="Arial"/>
                <w:sz w:val="20"/>
                <w:szCs w:val="20"/>
              </w:rPr>
              <w:t>Počiatočný stav k 1.1.20</w:t>
            </w:r>
            <w:r w:rsidR="0018621E">
              <w:rPr>
                <w:rFonts w:ascii="Arial" w:hAnsi="Arial"/>
                <w:sz w:val="20"/>
                <w:szCs w:val="20"/>
              </w:rPr>
              <w:t>1</w:t>
            </w:r>
            <w:r w:rsidR="006C47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24" w:type="dxa"/>
            <w:vAlign w:val="bottom"/>
          </w:tcPr>
          <w:p w:rsidR="00586AD6" w:rsidRPr="00586AD6" w:rsidRDefault="00C40AC7" w:rsidP="00586A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347,74</w:t>
            </w:r>
          </w:p>
        </w:tc>
      </w:tr>
      <w:tr w:rsidR="00586AD6" w:rsidRPr="00586AD6">
        <w:trPr>
          <w:trHeight w:val="284"/>
        </w:trPr>
        <w:tc>
          <w:tcPr>
            <w:tcW w:w="6588" w:type="dxa"/>
            <w:vAlign w:val="bottom"/>
          </w:tcPr>
          <w:p w:rsidR="00586AD6" w:rsidRPr="00586AD6" w:rsidRDefault="00586AD6" w:rsidP="00586AD6">
            <w:pPr>
              <w:rPr>
                <w:rFonts w:ascii="Arial" w:hAnsi="Arial"/>
                <w:sz w:val="20"/>
                <w:szCs w:val="20"/>
              </w:rPr>
            </w:pPr>
            <w:r w:rsidRPr="00586AD6">
              <w:rPr>
                <w:rFonts w:ascii="Arial" w:hAnsi="Arial"/>
                <w:sz w:val="20"/>
                <w:szCs w:val="20"/>
              </w:rPr>
              <w:t>Tvorba SF v roku 20</w:t>
            </w:r>
            <w:r w:rsidR="0018621E">
              <w:rPr>
                <w:rFonts w:ascii="Arial" w:hAnsi="Arial"/>
                <w:sz w:val="20"/>
                <w:szCs w:val="20"/>
              </w:rPr>
              <w:t>1</w:t>
            </w:r>
            <w:r w:rsidR="006C47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24" w:type="dxa"/>
            <w:vAlign w:val="bottom"/>
          </w:tcPr>
          <w:p w:rsidR="00586AD6" w:rsidRPr="00586AD6" w:rsidRDefault="00C40AC7" w:rsidP="00586A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710,00</w:t>
            </w:r>
          </w:p>
        </w:tc>
      </w:tr>
      <w:tr w:rsidR="00586AD6" w:rsidRPr="00586AD6">
        <w:trPr>
          <w:trHeight w:val="284"/>
        </w:trPr>
        <w:tc>
          <w:tcPr>
            <w:tcW w:w="6588" w:type="dxa"/>
            <w:vAlign w:val="bottom"/>
          </w:tcPr>
          <w:p w:rsidR="00586AD6" w:rsidRPr="00586AD6" w:rsidRDefault="00586AD6" w:rsidP="00586AD6">
            <w:pPr>
              <w:rPr>
                <w:rFonts w:ascii="Arial" w:hAnsi="Arial"/>
                <w:sz w:val="20"/>
                <w:szCs w:val="20"/>
              </w:rPr>
            </w:pPr>
            <w:r w:rsidRPr="00586AD6">
              <w:rPr>
                <w:rFonts w:ascii="Arial" w:hAnsi="Arial"/>
                <w:sz w:val="20"/>
                <w:szCs w:val="20"/>
              </w:rPr>
              <w:t>Čerpanie SF</w:t>
            </w:r>
          </w:p>
        </w:tc>
        <w:tc>
          <w:tcPr>
            <w:tcW w:w="2624" w:type="dxa"/>
            <w:vAlign w:val="bottom"/>
          </w:tcPr>
          <w:p w:rsidR="00586AD6" w:rsidRPr="00586AD6" w:rsidRDefault="00C40AC7" w:rsidP="00586AD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575,59</w:t>
            </w:r>
          </w:p>
        </w:tc>
      </w:tr>
      <w:tr w:rsidR="00586AD6" w:rsidRPr="00586AD6">
        <w:trPr>
          <w:trHeight w:val="284"/>
        </w:trPr>
        <w:tc>
          <w:tcPr>
            <w:tcW w:w="6588" w:type="dxa"/>
            <w:vAlign w:val="bottom"/>
          </w:tcPr>
          <w:p w:rsidR="00586AD6" w:rsidRPr="00586AD6" w:rsidRDefault="00586AD6" w:rsidP="00586AD6">
            <w:pPr>
              <w:rPr>
                <w:rFonts w:ascii="Arial" w:hAnsi="Arial"/>
                <w:sz w:val="20"/>
                <w:szCs w:val="20"/>
              </w:rPr>
            </w:pPr>
            <w:r w:rsidRPr="00586AD6">
              <w:rPr>
                <w:rFonts w:ascii="Arial" w:hAnsi="Arial"/>
                <w:sz w:val="20"/>
                <w:szCs w:val="20"/>
              </w:rPr>
              <w:t>Konečný zostatok k 31.12.20</w:t>
            </w:r>
            <w:r w:rsidR="0018621E">
              <w:rPr>
                <w:rFonts w:ascii="Arial" w:hAnsi="Arial"/>
                <w:sz w:val="20"/>
                <w:szCs w:val="20"/>
              </w:rPr>
              <w:t>1</w:t>
            </w:r>
            <w:r w:rsidR="006C475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24" w:type="dxa"/>
            <w:vAlign w:val="bottom"/>
          </w:tcPr>
          <w:p w:rsidR="00586AD6" w:rsidRPr="00586AD6" w:rsidRDefault="00C40AC7" w:rsidP="00586AD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213,33</w:t>
            </w:r>
          </w:p>
        </w:tc>
      </w:tr>
    </w:tbl>
    <w:p w:rsidR="00827DA6" w:rsidRDefault="00827DA6">
      <w:pPr>
        <w:rPr>
          <w:rFonts w:ascii="Arial" w:hAnsi="Arial"/>
          <w:b/>
        </w:rPr>
      </w:pPr>
    </w:p>
    <w:p w:rsidR="00CD627A" w:rsidRDefault="00CD627A">
      <w:pPr>
        <w:rPr>
          <w:rFonts w:ascii="Arial" w:hAnsi="Arial"/>
          <w:b/>
        </w:rPr>
      </w:pPr>
    </w:p>
    <w:p w:rsidR="00882687" w:rsidRDefault="00882687">
      <w:pPr>
        <w:rPr>
          <w:rFonts w:ascii="Arial" w:hAnsi="Arial"/>
          <w:b/>
          <w:sz w:val="28"/>
          <w:szCs w:val="28"/>
        </w:rPr>
      </w:pPr>
      <w:r w:rsidRPr="00ED74C7">
        <w:rPr>
          <w:rFonts w:ascii="Arial" w:hAnsi="Arial"/>
          <w:b/>
        </w:rPr>
        <w:t xml:space="preserve">6. Finančné </w:t>
      </w:r>
      <w:r w:rsidR="00D57C59" w:rsidRPr="00ED74C7">
        <w:rPr>
          <w:rFonts w:ascii="Arial" w:hAnsi="Arial"/>
          <w:b/>
        </w:rPr>
        <w:t>usporiadanie vzťahov voči ŠR</w:t>
      </w:r>
    </w:p>
    <w:p w:rsidR="00941C55" w:rsidRDefault="00941C55">
      <w:pPr>
        <w:rPr>
          <w:rFonts w:ascii="Arial" w:hAnsi="Arial"/>
          <w:b/>
        </w:rPr>
      </w:pPr>
    </w:p>
    <w:p w:rsidR="00D57C59" w:rsidRPr="00941C55" w:rsidRDefault="00941C55">
      <w:pPr>
        <w:rPr>
          <w:rFonts w:ascii="Arial" w:hAnsi="Arial"/>
          <w:b/>
        </w:rPr>
      </w:pPr>
      <w:r w:rsidRPr="00941C55">
        <w:rPr>
          <w:rFonts w:ascii="Arial" w:hAnsi="Arial"/>
          <w:b/>
        </w:rPr>
        <w:t>Bežné výdavky</w:t>
      </w:r>
    </w:p>
    <w:tbl>
      <w:tblPr>
        <w:tblStyle w:val="Mriekatabuky"/>
        <w:tblW w:w="0" w:type="auto"/>
        <w:tblLook w:val="01E0"/>
      </w:tblPr>
      <w:tblGrid>
        <w:gridCol w:w="2208"/>
        <w:gridCol w:w="2435"/>
        <w:gridCol w:w="1612"/>
        <w:gridCol w:w="1605"/>
        <w:gridCol w:w="1428"/>
      </w:tblGrid>
      <w:tr w:rsidR="00D57C59">
        <w:tc>
          <w:tcPr>
            <w:tcW w:w="2208" w:type="dxa"/>
            <w:vAlign w:val="center"/>
          </w:tcPr>
          <w:p w:rsidR="00D57C59" w:rsidRPr="00D57C59" w:rsidRDefault="00D57C59" w:rsidP="00D57C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Poskytovateľ</w:t>
            </w:r>
          </w:p>
        </w:tc>
        <w:tc>
          <w:tcPr>
            <w:tcW w:w="2435" w:type="dxa"/>
            <w:vAlign w:val="center"/>
          </w:tcPr>
          <w:p w:rsidR="00D57C59" w:rsidRDefault="00D57C59" w:rsidP="00D57C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57C59">
              <w:rPr>
                <w:rFonts w:ascii="Arial" w:hAnsi="Arial"/>
                <w:b/>
                <w:sz w:val="20"/>
                <w:szCs w:val="20"/>
              </w:rPr>
              <w:t>Účelové určenie grantu,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transferu:</w:t>
            </w:r>
          </w:p>
          <w:p w:rsidR="00D57C59" w:rsidRPr="00D57C59" w:rsidRDefault="00D57C59" w:rsidP="00D57C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Bežné, kapitál. výdavky</w:t>
            </w:r>
          </w:p>
        </w:tc>
        <w:tc>
          <w:tcPr>
            <w:tcW w:w="1612" w:type="dxa"/>
            <w:vAlign w:val="center"/>
          </w:tcPr>
          <w:p w:rsidR="00D57C59" w:rsidRDefault="00D57C59" w:rsidP="00D57C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57C59">
              <w:rPr>
                <w:rFonts w:ascii="Arial" w:hAnsi="Arial"/>
                <w:b/>
                <w:sz w:val="20"/>
                <w:szCs w:val="20"/>
              </w:rPr>
              <w:t>Suma</w:t>
            </w:r>
          </w:p>
          <w:p w:rsidR="00D57C59" w:rsidRPr="00D57C59" w:rsidRDefault="00D57C59" w:rsidP="00D57C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poskytnutých prostriedkov</w:t>
            </w:r>
          </w:p>
        </w:tc>
        <w:tc>
          <w:tcPr>
            <w:tcW w:w="1605" w:type="dxa"/>
            <w:vAlign w:val="center"/>
          </w:tcPr>
          <w:p w:rsidR="00D57C59" w:rsidRDefault="00D57C59" w:rsidP="00D57C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Suma</w:t>
            </w:r>
          </w:p>
          <w:p w:rsidR="00D57C59" w:rsidRDefault="00D57C59" w:rsidP="00D57C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použitých </w:t>
            </w:r>
          </w:p>
          <w:p w:rsidR="00D57C59" w:rsidRPr="00D57C59" w:rsidRDefault="00D57C59" w:rsidP="00D57C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prostriedkov</w:t>
            </w:r>
          </w:p>
        </w:tc>
        <w:tc>
          <w:tcPr>
            <w:tcW w:w="1428" w:type="dxa"/>
            <w:vAlign w:val="center"/>
          </w:tcPr>
          <w:p w:rsidR="00D57C59" w:rsidRDefault="00941C55" w:rsidP="00D57C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Suma</w:t>
            </w:r>
          </w:p>
          <w:p w:rsidR="00941C55" w:rsidRPr="00D57C59" w:rsidRDefault="00941C55" w:rsidP="00941C5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nepoužitých</w:t>
            </w:r>
          </w:p>
          <w:p w:rsidR="00D57C59" w:rsidRPr="00D57C59" w:rsidRDefault="00941C55" w:rsidP="00D57C5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prostriedkov</w:t>
            </w:r>
          </w:p>
        </w:tc>
      </w:tr>
      <w:tr w:rsidR="0043330D">
        <w:trPr>
          <w:trHeight w:val="284"/>
        </w:trPr>
        <w:tc>
          <w:tcPr>
            <w:tcW w:w="2208" w:type="dxa"/>
            <w:vAlign w:val="center"/>
          </w:tcPr>
          <w:p w:rsidR="0043330D" w:rsidRDefault="0043330D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Obvodný úrad – odbor</w:t>
            </w:r>
          </w:p>
          <w:p w:rsidR="0043330D" w:rsidRPr="00B97695" w:rsidRDefault="0043330D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všeobecnej VS</w:t>
            </w:r>
          </w:p>
        </w:tc>
        <w:tc>
          <w:tcPr>
            <w:tcW w:w="2435" w:type="dxa"/>
            <w:vAlign w:val="center"/>
          </w:tcPr>
          <w:p w:rsidR="0043330D" w:rsidRPr="00B97695" w:rsidRDefault="0043330D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Hlásenie pobytu + register obyvateľstva</w:t>
            </w:r>
          </w:p>
        </w:tc>
        <w:tc>
          <w:tcPr>
            <w:tcW w:w="1612" w:type="dxa"/>
            <w:vAlign w:val="center"/>
          </w:tcPr>
          <w:p w:rsidR="0043330D" w:rsidRPr="00B97695" w:rsidRDefault="00300397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</w:t>
            </w:r>
            <w:r w:rsidR="00EB181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605" w:type="dxa"/>
            <w:vAlign w:val="center"/>
          </w:tcPr>
          <w:p w:rsidR="0043330D" w:rsidRPr="00B97695" w:rsidRDefault="0043330D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300397">
              <w:rPr>
                <w:rFonts w:ascii="Arial" w:hAnsi="Arial"/>
                <w:sz w:val="20"/>
                <w:szCs w:val="20"/>
              </w:rPr>
              <w:t>6</w:t>
            </w:r>
            <w:r w:rsidR="00EB181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428" w:type="dxa"/>
            <w:vAlign w:val="center"/>
          </w:tcPr>
          <w:p w:rsidR="0043330D" w:rsidRPr="00B97695" w:rsidRDefault="0043330D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43330D">
        <w:trPr>
          <w:trHeight w:val="284"/>
        </w:trPr>
        <w:tc>
          <w:tcPr>
            <w:tcW w:w="2208" w:type="dxa"/>
            <w:vAlign w:val="center"/>
          </w:tcPr>
          <w:p w:rsidR="0043330D" w:rsidRPr="00B97695" w:rsidRDefault="0043330D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Krajský úrad životného prostredia</w:t>
            </w:r>
          </w:p>
        </w:tc>
        <w:tc>
          <w:tcPr>
            <w:tcW w:w="2435" w:type="dxa"/>
            <w:vAlign w:val="center"/>
          </w:tcPr>
          <w:p w:rsidR="0043330D" w:rsidRPr="00B97695" w:rsidRDefault="0043330D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Prenesený výkon štátnej správy na úseku ŽP</w:t>
            </w:r>
          </w:p>
        </w:tc>
        <w:tc>
          <w:tcPr>
            <w:tcW w:w="1612" w:type="dxa"/>
            <w:vAlign w:val="center"/>
          </w:tcPr>
          <w:p w:rsidR="0043330D" w:rsidRPr="00B97695" w:rsidRDefault="002066E3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300397"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605" w:type="dxa"/>
            <w:vAlign w:val="center"/>
          </w:tcPr>
          <w:p w:rsidR="0043330D" w:rsidRPr="00B97695" w:rsidRDefault="002066E3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300397"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428" w:type="dxa"/>
            <w:vAlign w:val="center"/>
          </w:tcPr>
          <w:p w:rsidR="0043330D" w:rsidRPr="00B97695" w:rsidRDefault="0043330D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43330D">
        <w:trPr>
          <w:trHeight w:val="284"/>
        </w:trPr>
        <w:tc>
          <w:tcPr>
            <w:tcW w:w="2208" w:type="dxa"/>
            <w:vAlign w:val="center"/>
          </w:tcPr>
          <w:p w:rsidR="0043330D" w:rsidRPr="00B97695" w:rsidRDefault="0043330D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KÚ CDPK      </w:t>
            </w:r>
          </w:p>
        </w:tc>
        <w:tc>
          <w:tcPr>
            <w:tcW w:w="2435" w:type="dxa"/>
            <w:vAlign w:val="center"/>
          </w:tcPr>
          <w:p w:rsidR="0043330D" w:rsidRPr="00B97695" w:rsidRDefault="0043330D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Cestná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dopraVA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  </w:t>
            </w:r>
          </w:p>
        </w:tc>
        <w:tc>
          <w:tcPr>
            <w:tcW w:w="1612" w:type="dxa"/>
            <w:vAlign w:val="center"/>
          </w:tcPr>
          <w:p w:rsidR="0043330D" w:rsidRPr="00B97695" w:rsidRDefault="002066E3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="0030039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605" w:type="dxa"/>
            <w:vAlign w:val="center"/>
          </w:tcPr>
          <w:p w:rsidR="0043330D" w:rsidRPr="00B97695" w:rsidRDefault="002066E3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="0030039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428" w:type="dxa"/>
            <w:vAlign w:val="center"/>
          </w:tcPr>
          <w:p w:rsidR="0043330D" w:rsidRPr="00B97695" w:rsidRDefault="0043330D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43330D">
        <w:trPr>
          <w:trHeight w:val="284"/>
        </w:trPr>
        <w:tc>
          <w:tcPr>
            <w:tcW w:w="2208" w:type="dxa"/>
            <w:vAlign w:val="center"/>
          </w:tcPr>
          <w:p w:rsidR="0043330D" w:rsidRDefault="0043330D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Obvodný úrad – odbor</w:t>
            </w:r>
          </w:p>
          <w:p w:rsidR="0043330D" w:rsidRPr="00B97695" w:rsidRDefault="0043330D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všeobecnej VS</w:t>
            </w:r>
          </w:p>
        </w:tc>
        <w:tc>
          <w:tcPr>
            <w:tcW w:w="2435" w:type="dxa"/>
            <w:vAlign w:val="center"/>
          </w:tcPr>
          <w:p w:rsidR="0043330D" w:rsidRPr="00B97695" w:rsidRDefault="0043330D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voľby</w:t>
            </w:r>
          </w:p>
        </w:tc>
        <w:tc>
          <w:tcPr>
            <w:tcW w:w="1612" w:type="dxa"/>
            <w:vAlign w:val="center"/>
          </w:tcPr>
          <w:p w:rsidR="0043330D" w:rsidRPr="00B97695" w:rsidRDefault="00300397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461  </w:t>
            </w:r>
            <w:r w:rsidR="002066E3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1605" w:type="dxa"/>
            <w:vAlign w:val="center"/>
          </w:tcPr>
          <w:p w:rsidR="0043330D" w:rsidRPr="00B97695" w:rsidRDefault="00300397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461   </w:t>
            </w:r>
          </w:p>
        </w:tc>
        <w:tc>
          <w:tcPr>
            <w:tcW w:w="1428" w:type="dxa"/>
            <w:vAlign w:val="center"/>
          </w:tcPr>
          <w:p w:rsidR="0043330D" w:rsidRPr="00B97695" w:rsidRDefault="0043330D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EB181E">
        <w:trPr>
          <w:trHeight w:val="284"/>
        </w:trPr>
        <w:tc>
          <w:tcPr>
            <w:tcW w:w="2208" w:type="dxa"/>
            <w:vAlign w:val="center"/>
          </w:tcPr>
          <w:p w:rsidR="00EB181E" w:rsidRDefault="00EB181E" w:rsidP="0041179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Obvodný úrad – odbor</w:t>
            </w:r>
          </w:p>
          <w:p w:rsidR="00EB181E" w:rsidRPr="00B97695" w:rsidRDefault="00EB181E" w:rsidP="0041179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všeobecnej VS</w:t>
            </w:r>
          </w:p>
        </w:tc>
        <w:tc>
          <w:tcPr>
            <w:tcW w:w="2435" w:type="dxa"/>
            <w:vAlign w:val="center"/>
          </w:tcPr>
          <w:p w:rsidR="00EB181E" w:rsidRPr="00B97695" w:rsidRDefault="00EB181E" w:rsidP="0041179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Sčítanie </w:t>
            </w:r>
          </w:p>
        </w:tc>
        <w:tc>
          <w:tcPr>
            <w:tcW w:w="1612" w:type="dxa"/>
            <w:vAlign w:val="center"/>
          </w:tcPr>
          <w:p w:rsidR="00EB181E" w:rsidRPr="00B97695" w:rsidRDefault="00EB181E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1270   </w:t>
            </w:r>
          </w:p>
        </w:tc>
        <w:tc>
          <w:tcPr>
            <w:tcW w:w="1605" w:type="dxa"/>
            <w:vAlign w:val="center"/>
          </w:tcPr>
          <w:p w:rsidR="00EB181E" w:rsidRPr="00B97695" w:rsidRDefault="00EB181E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1270   </w:t>
            </w:r>
          </w:p>
        </w:tc>
        <w:tc>
          <w:tcPr>
            <w:tcW w:w="1428" w:type="dxa"/>
            <w:vAlign w:val="center"/>
          </w:tcPr>
          <w:p w:rsidR="00EB181E" w:rsidRDefault="00EB181E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EB181E">
        <w:trPr>
          <w:trHeight w:val="284"/>
        </w:trPr>
        <w:tc>
          <w:tcPr>
            <w:tcW w:w="2208" w:type="dxa"/>
            <w:vAlign w:val="center"/>
          </w:tcPr>
          <w:p w:rsidR="00EB181E" w:rsidRDefault="00EB181E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ÚPSVaR</w:t>
            </w:r>
            <w:proofErr w:type="spellEnd"/>
          </w:p>
          <w:p w:rsidR="00EB181E" w:rsidRPr="00B97695" w:rsidRDefault="00EB181E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EB181E" w:rsidRPr="00B97695" w:rsidRDefault="00EB181E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Aktivačná činnosť</w:t>
            </w:r>
          </w:p>
        </w:tc>
        <w:tc>
          <w:tcPr>
            <w:tcW w:w="1612" w:type="dxa"/>
            <w:vAlign w:val="center"/>
          </w:tcPr>
          <w:p w:rsidR="00EB181E" w:rsidRPr="00B97695" w:rsidRDefault="00EB181E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25706 </w:t>
            </w:r>
          </w:p>
        </w:tc>
        <w:tc>
          <w:tcPr>
            <w:tcW w:w="1605" w:type="dxa"/>
            <w:vAlign w:val="center"/>
          </w:tcPr>
          <w:p w:rsidR="00EB181E" w:rsidRPr="00B97695" w:rsidRDefault="00EB181E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25706  </w:t>
            </w:r>
          </w:p>
        </w:tc>
        <w:tc>
          <w:tcPr>
            <w:tcW w:w="1428" w:type="dxa"/>
            <w:vAlign w:val="center"/>
          </w:tcPr>
          <w:p w:rsidR="00EB181E" w:rsidRPr="00B97695" w:rsidRDefault="00EB181E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EB181E">
        <w:trPr>
          <w:trHeight w:val="284"/>
        </w:trPr>
        <w:tc>
          <w:tcPr>
            <w:tcW w:w="2208" w:type="dxa"/>
            <w:vAlign w:val="center"/>
          </w:tcPr>
          <w:p w:rsidR="00EB181E" w:rsidRDefault="00EB181E" w:rsidP="00411798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ÚPSVaR</w:t>
            </w:r>
            <w:proofErr w:type="spellEnd"/>
          </w:p>
          <w:p w:rsidR="00EB181E" w:rsidRPr="00B97695" w:rsidRDefault="00EB181E" w:rsidP="00411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EB181E" w:rsidRPr="00B97695" w:rsidRDefault="00EB181E" w:rsidP="0041179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Povodne          </w:t>
            </w:r>
          </w:p>
        </w:tc>
        <w:tc>
          <w:tcPr>
            <w:tcW w:w="1612" w:type="dxa"/>
            <w:vAlign w:val="center"/>
          </w:tcPr>
          <w:p w:rsidR="00EB181E" w:rsidRPr="00B97695" w:rsidRDefault="00EB181E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7 808 </w:t>
            </w:r>
          </w:p>
        </w:tc>
        <w:tc>
          <w:tcPr>
            <w:tcW w:w="1605" w:type="dxa"/>
            <w:vAlign w:val="center"/>
          </w:tcPr>
          <w:p w:rsidR="00EB181E" w:rsidRPr="00B97695" w:rsidRDefault="00EB181E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7 808  </w:t>
            </w:r>
          </w:p>
        </w:tc>
        <w:tc>
          <w:tcPr>
            <w:tcW w:w="1428" w:type="dxa"/>
            <w:vAlign w:val="center"/>
          </w:tcPr>
          <w:p w:rsidR="00EB181E" w:rsidRDefault="00EB181E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EB181E">
        <w:trPr>
          <w:trHeight w:val="284"/>
        </w:trPr>
        <w:tc>
          <w:tcPr>
            <w:tcW w:w="2208" w:type="dxa"/>
            <w:vAlign w:val="center"/>
          </w:tcPr>
          <w:p w:rsidR="00EB181E" w:rsidRPr="00B97695" w:rsidRDefault="00EB181E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ÚPSVaR</w:t>
            </w:r>
            <w:proofErr w:type="spellEnd"/>
          </w:p>
        </w:tc>
        <w:tc>
          <w:tcPr>
            <w:tcW w:w="2435" w:type="dxa"/>
            <w:vAlign w:val="center"/>
          </w:tcPr>
          <w:p w:rsidR="00EB181E" w:rsidRDefault="00EB181E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Deti v hmotnej núdzi</w:t>
            </w:r>
          </w:p>
          <w:p w:rsidR="00EB181E" w:rsidRPr="00B97695" w:rsidRDefault="00EB181E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EB181E" w:rsidRPr="00B97695" w:rsidRDefault="00EB181E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1201</w:t>
            </w:r>
          </w:p>
        </w:tc>
        <w:tc>
          <w:tcPr>
            <w:tcW w:w="1605" w:type="dxa"/>
            <w:vAlign w:val="center"/>
          </w:tcPr>
          <w:p w:rsidR="00EB181E" w:rsidRPr="00B97695" w:rsidRDefault="00EB181E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1201</w:t>
            </w:r>
          </w:p>
        </w:tc>
        <w:tc>
          <w:tcPr>
            <w:tcW w:w="1428" w:type="dxa"/>
            <w:vAlign w:val="center"/>
          </w:tcPr>
          <w:p w:rsidR="00EB181E" w:rsidRPr="00B97695" w:rsidRDefault="00EB181E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EB181E">
        <w:trPr>
          <w:trHeight w:val="284"/>
        </w:trPr>
        <w:tc>
          <w:tcPr>
            <w:tcW w:w="2208" w:type="dxa"/>
            <w:vAlign w:val="center"/>
          </w:tcPr>
          <w:p w:rsidR="00EB181E" w:rsidRDefault="00EB181E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Ministerstvo vnútra   SR</w:t>
            </w:r>
          </w:p>
        </w:tc>
        <w:tc>
          <w:tcPr>
            <w:tcW w:w="2435" w:type="dxa"/>
            <w:vAlign w:val="center"/>
          </w:tcPr>
          <w:p w:rsidR="00EB181E" w:rsidRDefault="00EB181E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Požiarnici              </w:t>
            </w:r>
          </w:p>
          <w:p w:rsidR="00EB181E" w:rsidRDefault="00EB181E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EB181E" w:rsidRDefault="00EB181E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1 800 </w:t>
            </w:r>
          </w:p>
        </w:tc>
        <w:tc>
          <w:tcPr>
            <w:tcW w:w="1605" w:type="dxa"/>
            <w:vAlign w:val="center"/>
          </w:tcPr>
          <w:p w:rsidR="00EB181E" w:rsidRDefault="00EB181E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1 800 </w:t>
            </w:r>
          </w:p>
        </w:tc>
        <w:tc>
          <w:tcPr>
            <w:tcW w:w="1428" w:type="dxa"/>
            <w:vAlign w:val="center"/>
          </w:tcPr>
          <w:p w:rsidR="00EB181E" w:rsidRDefault="00EB181E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B181E" w:rsidRPr="00B97695" w:rsidRDefault="00EB181E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EB181E">
        <w:trPr>
          <w:trHeight w:val="284"/>
        </w:trPr>
        <w:tc>
          <w:tcPr>
            <w:tcW w:w="2208" w:type="dxa"/>
            <w:vAlign w:val="center"/>
          </w:tcPr>
          <w:p w:rsidR="00EB181E" w:rsidRDefault="00EB181E" w:rsidP="00B976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Krajský školský úrad</w:t>
            </w:r>
          </w:p>
        </w:tc>
        <w:tc>
          <w:tcPr>
            <w:tcW w:w="2435" w:type="dxa"/>
            <w:vAlign w:val="center"/>
          </w:tcPr>
          <w:p w:rsidR="00EB181E" w:rsidRDefault="00EB181E" w:rsidP="002066E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Prenesené kompetencie,</w:t>
            </w:r>
          </w:p>
        </w:tc>
        <w:tc>
          <w:tcPr>
            <w:tcW w:w="1612" w:type="dxa"/>
            <w:vAlign w:val="center"/>
          </w:tcPr>
          <w:p w:rsidR="00EB181E" w:rsidRDefault="00EB181E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136 130</w:t>
            </w:r>
          </w:p>
        </w:tc>
        <w:tc>
          <w:tcPr>
            <w:tcW w:w="1605" w:type="dxa"/>
            <w:vAlign w:val="center"/>
          </w:tcPr>
          <w:p w:rsidR="00EB181E" w:rsidRDefault="00EB181E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136 130 </w:t>
            </w:r>
          </w:p>
        </w:tc>
        <w:tc>
          <w:tcPr>
            <w:tcW w:w="1428" w:type="dxa"/>
            <w:vAlign w:val="center"/>
          </w:tcPr>
          <w:p w:rsidR="00EB181E" w:rsidRDefault="00EB181E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:rsidR="00EB181E" w:rsidRPr="00B97695" w:rsidRDefault="00EB181E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EB181E">
        <w:trPr>
          <w:trHeight w:val="284"/>
        </w:trPr>
        <w:tc>
          <w:tcPr>
            <w:tcW w:w="2208" w:type="dxa"/>
            <w:vAlign w:val="center"/>
          </w:tcPr>
          <w:p w:rsidR="00EB181E" w:rsidRDefault="00EB181E" w:rsidP="0041179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Krajský školský úrad</w:t>
            </w:r>
          </w:p>
        </w:tc>
        <w:tc>
          <w:tcPr>
            <w:tcW w:w="2435" w:type="dxa"/>
            <w:vAlign w:val="center"/>
          </w:tcPr>
          <w:p w:rsidR="00EB181E" w:rsidRDefault="00EB181E" w:rsidP="0041179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VP ZŠ, MŠ</w:t>
            </w:r>
          </w:p>
        </w:tc>
        <w:tc>
          <w:tcPr>
            <w:tcW w:w="1612" w:type="dxa"/>
            <w:vAlign w:val="center"/>
          </w:tcPr>
          <w:p w:rsidR="00EB181E" w:rsidRDefault="00EB181E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5 554  </w:t>
            </w:r>
          </w:p>
        </w:tc>
        <w:tc>
          <w:tcPr>
            <w:tcW w:w="1605" w:type="dxa"/>
            <w:vAlign w:val="center"/>
          </w:tcPr>
          <w:p w:rsidR="00EB181E" w:rsidRDefault="00EB181E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5 554  </w:t>
            </w:r>
          </w:p>
        </w:tc>
        <w:tc>
          <w:tcPr>
            <w:tcW w:w="1428" w:type="dxa"/>
            <w:vAlign w:val="center"/>
          </w:tcPr>
          <w:p w:rsidR="00EB181E" w:rsidRDefault="00EB181E" w:rsidP="00941C5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41C55" w:rsidRDefault="00941C55">
      <w:pPr>
        <w:rPr>
          <w:rFonts w:ascii="Arial" w:hAnsi="Arial"/>
          <w:b/>
          <w:sz w:val="28"/>
          <w:szCs w:val="28"/>
        </w:rPr>
      </w:pPr>
    </w:p>
    <w:p w:rsidR="00CD627A" w:rsidRDefault="00CD627A">
      <w:pPr>
        <w:rPr>
          <w:rFonts w:ascii="Arial" w:hAnsi="Arial"/>
          <w:b/>
        </w:rPr>
      </w:pPr>
    </w:p>
    <w:p w:rsidR="00D57C59" w:rsidRPr="00ED74C7" w:rsidRDefault="00D57C59">
      <w:pPr>
        <w:rPr>
          <w:rFonts w:ascii="Arial" w:hAnsi="Arial"/>
          <w:b/>
        </w:rPr>
      </w:pPr>
      <w:r w:rsidRPr="00ED74C7">
        <w:rPr>
          <w:rFonts w:ascii="Arial" w:hAnsi="Arial"/>
          <w:b/>
        </w:rPr>
        <w:lastRenderedPageBreak/>
        <w:t>7. Bilancia aktív a pasív k 31.12.20</w:t>
      </w:r>
      <w:r w:rsidR="00CC1663">
        <w:rPr>
          <w:rFonts w:ascii="Arial" w:hAnsi="Arial"/>
          <w:b/>
        </w:rPr>
        <w:t>1</w:t>
      </w:r>
      <w:r w:rsidR="00EB181E">
        <w:rPr>
          <w:rFonts w:ascii="Arial" w:hAnsi="Arial"/>
          <w:b/>
        </w:rPr>
        <w:t>1</w:t>
      </w:r>
      <w:r w:rsidRPr="00ED74C7">
        <w:rPr>
          <w:rFonts w:ascii="Arial" w:hAnsi="Arial"/>
          <w:b/>
        </w:rPr>
        <w:t xml:space="preserve"> v celých €</w:t>
      </w:r>
    </w:p>
    <w:p w:rsidR="00D57C59" w:rsidRDefault="00D57C59" w:rsidP="00D57C59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Mriekatabuky"/>
        <w:tblW w:w="5000" w:type="pct"/>
        <w:tblLook w:val="01E0"/>
      </w:tblPr>
      <w:tblGrid>
        <w:gridCol w:w="4828"/>
        <w:gridCol w:w="2359"/>
        <w:gridCol w:w="2101"/>
      </w:tblGrid>
      <w:tr w:rsidR="00D57C59" w:rsidRPr="00D57C59">
        <w:trPr>
          <w:trHeight w:val="567"/>
        </w:trPr>
        <w:tc>
          <w:tcPr>
            <w:tcW w:w="2599" w:type="pct"/>
            <w:vAlign w:val="center"/>
          </w:tcPr>
          <w:p w:rsidR="00D57C59" w:rsidRPr="0050453D" w:rsidRDefault="00D57C59" w:rsidP="00681AA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453D">
              <w:rPr>
                <w:rFonts w:ascii="Arial" w:hAnsi="Arial"/>
                <w:b/>
                <w:sz w:val="20"/>
                <w:szCs w:val="20"/>
              </w:rPr>
              <w:t>Súvaha</w:t>
            </w:r>
          </w:p>
        </w:tc>
        <w:tc>
          <w:tcPr>
            <w:tcW w:w="1270" w:type="pct"/>
            <w:vAlign w:val="center"/>
          </w:tcPr>
          <w:p w:rsidR="00D57C59" w:rsidRPr="0050453D" w:rsidRDefault="0050453D" w:rsidP="00681AA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453D">
              <w:rPr>
                <w:rFonts w:ascii="Arial" w:hAnsi="Arial"/>
                <w:b/>
                <w:sz w:val="20"/>
                <w:szCs w:val="20"/>
              </w:rPr>
              <w:t>Bežné účtovné obdobie</w:t>
            </w:r>
          </w:p>
        </w:tc>
        <w:tc>
          <w:tcPr>
            <w:tcW w:w="1131" w:type="pct"/>
            <w:vAlign w:val="center"/>
          </w:tcPr>
          <w:p w:rsidR="00A452EF" w:rsidRPr="0050453D" w:rsidRDefault="00A452EF" w:rsidP="00681AA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81AAD" w:rsidRPr="0050453D" w:rsidRDefault="0050453D" w:rsidP="00681AA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0453D">
              <w:rPr>
                <w:rFonts w:ascii="Arial" w:hAnsi="Arial"/>
                <w:b/>
                <w:sz w:val="20"/>
                <w:szCs w:val="20"/>
              </w:rPr>
              <w:t>Predchádzajúce účtovné obdobie</w:t>
            </w:r>
          </w:p>
        </w:tc>
      </w:tr>
      <w:tr w:rsidR="00D57C59" w:rsidRPr="00D57C59">
        <w:trPr>
          <w:trHeight w:val="567"/>
        </w:trPr>
        <w:tc>
          <w:tcPr>
            <w:tcW w:w="2599" w:type="pct"/>
            <w:vAlign w:val="center"/>
          </w:tcPr>
          <w:p w:rsidR="00D57C59" w:rsidRPr="00D57C59" w:rsidRDefault="00D57C59" w:rsidP="0036544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AKTÍVA</w:t>
            </w:r>
          </w:p>
        </w:tc>
        <w:tc>
          <w:tcPr>
            <w:tcW w:w="1270" w:type="pct"/>
            <w:vAlign w:val="bottom"/>
          </w:tcPr>
          <w:p w:rsidR="00D57C59" w:rsidRPr="0036544E" w:rsidRDefault="00D57C59" w:rsidP="0036544E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31" w:type="pct"/>
            <w:vAlign w:val="center"/>
          </w:tcPr>
          <w:p w:rsidR="00681AAD" w:rsidRPr="00D57C59" w:rsidRDefault="00681AAD" w:rsidP="0036544E">
            <w:pPr>
              <w:jc w:val="right"/>
              <w:rPr>
                <w:rFonts w:ascii="Arial" w:hAnsi="Arial"/>
                <w:b/>
              </w:rPr>
            </w:pPr>
          </w:p>
        </w:tc>
      </w:tr>
      <w:tr w:rsidR="00BE2344" w:rsidRPr="008E04A9">
        <w:trPr>
          <w:trHeight w:val="284"/>
        </w:trPr>
        <w:tc>
          <w:tcPr>
            <w:tcW w:w="2599" w:type="pct"/>
            <w:vAlign w:val="bottom"/>
          </w:tcPr>
          <w:p w:rsidR="00BE2344" w:rsidRPr="00E47DF3" w:rsidRDefault="00BE2344" w:rsidP="00D57C59">
            <w:pPr>
              <w:rPr>
                <w:rFonts w:ascii="Arial" w:hAnsi="Arial"/>
                <w:b/>
              </w:rPr>
            </w:pPr>
            <w:r w:rsidRPr="00E47DF3">
              <w:rPr>
                <w:rFonts w:ascii="Arial" w:hAnsi="Arial"/>
                <w:b/>
              </w:rPr>
              <w:t>Spolu majetok:</w:t>
            </w:r>
          </w:p>
        </w:tc>
        <w:tc>
          <w:tcPr>
            <w:tcW w:w="1270" w:type="pct"/>
            <w:vAlign w:val="center"/>
          </w:tcPr>
          <w:p w:rsidR="00BE2344" w:rsidRDefault="00BE2344" w:rsidP="00F82E64">
            <w:pPr>
              <w:jc w:val="right"/>
              <w:rPr>
                <w:rFonts w:ascii="Arial" w:hAnsi="Arial"/>
                <w:b/>
              </w:rPr>
            </w:pPr>
          </w:p>
          <w:p w:rsidR="00BE2344" w:rsidRPr="00D57C59" w:rsidRDefault="00BE2344" w:rsidP="00F82E6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2011172</w:t>
            </w:r>
          </w:p>
        </w:tc>
        <w:tc>
          <w:tcPr>
            <w:tcW w:w="1131" w:type="pct"/>
            <w:vAlign w:val="center"/>
          </w:tcPr>
          <w:p w:rsidR="00BE2344" w:rsidRDefault="00BE2344" w:rsidP="00411798">
            <w:pPr>
              <w:jc w:val="right"/>
              <w:rPr>
                <w:rFonts w:ascii="Arial" w:hAnsi="Arial"/>
                <w:b/>
              </w:rPr>
            </w:pPr>
          </w:p>
          <w:p w:rsidR="00BE2344" w:rsidRPr="00D57C59" w:rsidRDefault="00BE2344" w:rsidP="00411798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2058005</w:t>
            </w:r>
          </w:p>
        </w:tc>
      </w:tr>
      <w:tr w:rsidR="00BE2344" w:rsidRPr="008E04A9">
        <w:trPr>
          <w:trHeight w:val="284"/>
        </w:trPr>
        <w:tc>
          <w:tcPr>
            <w:tcW w:w="2599" w:type="pct"/>
            <w:vAlign w:val="bottom"/>
          </w:tcPr>
          <w:p w:rsidR="00BE2344" w:rsidRPr="00E47DF3" w:rsidRDefault="00BE2344" w:rsidP="00F82E64">
            <w:pPr>
              <w:rPr>
                <w:rFonts w:ascii="Arial" w:hAnsi="Arial"/>
                <w:b/>
                <w:sz w:val="20"/>
                <w:szCs w:val="20"/>
              </w:rPr>
            </w:pPr>
            <w:r w:rsidRPr="00E47DF3">
              <w:rPr>
                <w:rFonts w:ascii="Arial" w:hAnsi="Arial"/>
                <w:b/>
                <w:sz w:val="20"/>
                <w:szCs w:val="20"/>
              </w:rPr>
              <w:t>Neobežný majetok</w:t>
            </w:r>
          </w:p>
        </w:tc>
        <w:tc>
          <w:tcPr>
            <w:tcW w:w="1270" w:type="pct"/>
            <w:vAlign w:val="center"/>
          </w:tcPr>
          <w:p w:rsidR="00BE2344" w:rsidRPr="008E04A9" w:rsidRDefault="00BE2344" w:rsidP="00F82E64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1770354</w:t>
            </w:r>
          </w:p>
        </w:tc>
        <w:tc>
          <w:tcPr>
            <w:tcW w:w="1131" w:type="pct"/>
            <w:vAlign w:val="center"/>
          </w:tcPr>
          <w:p w:rsidR="00BE2344" w:rsidRPr="008E04A9" w:rsidRDefault="00BE2344" w:rsidP="0041179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1791993</w:t>
            </w:r>
          </w:p>
        </w:tc>
      </w:tr>
      <w:tr w:rsidR="00BE2344" w:rsidRPr="008E04A9">
        <w:trPr>
          <w:trHeight w:val="284"/>
        </w:trPr>
        <w:tc>
          <w:tcPr>
            <w:tcW w:w="2599" w:type="pct"/>
            <w:vAlign w:val="bottom"/>
          </w:tcPr>
          <w:p w:rsidR="00BE2344" w:rsidRPr="00D57C59" w:rsidRDefault="00BE2344" w:rsidP="00D57C5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Dlhodobý nehmotný</w:t>
            </w:r>
          </w:p>
        </w:tc>
        <w:tc>
          <w:tcPr>
            <w:tcW w:w="1270" w:type="pct"/>
            <w:vAlign w:val="center"/>
          </w:tcPr>
          <w:p w:rsidR="00BE2344" w:rsidRPr="008E04A9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31" w:type="pct"/>
            <w:vAlign w:val="center"/>
          </w:tcPr>
          <w:p w:rsidR="00BE2344" w:rsidRPr="008E04A9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BE2344" w:rsidRPr="008E04A9">
        <w:trPr>
          <w:trHeight w:val="284"/>
        </w:trPr>
        <w:tc>
          <w:tcPr>
            <w:tcW w:w="2599" w:type="pct"/>
            <w:vAlign w:val="bottom"/>
          </w:tcPr>
          <w:p w:rsidR="00BE2344" w:rsidRPr="00D57C59" w:rsidRDefault="00BE2344" w:rsidP="00D57C5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Dlhodobý hmotný</w:t>
            </w:r>
          </w:p>
        </w:tc>
        <w:tc>
          <w:tcPr>
            <w:tcW w:w="1270" w:type="pct"/>
            <w:vAlign w:val="center"/>
          </w:tcPr>
          <w:p w:rsidR="00BE2344" w:rsidRPr="008E04A9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1604003</w:t>
            </w:r>
          </w:p>
        </w:tc>
        <w:tc>
          <w:tcPr>
            <w:tcW w:w="1131" w:type="pct"/>
            <w:vAlign w:val="center"/>
          </w:tcPr>
          <w:p w:rsidR="00BE2344" w:rsidRPr="008E04A9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1625642</w:t>
            </w:r>
          </w:p>
        </w:tc>
      </w:tr>
      <w:tr w:rsidR="00BE2344" w:rsidRPr="008E04A9">
        <w:trPr>
          <w:trHeight w:val="284"/>
        </w:trPr>
        <w:tc>
          <w:tcPr>
            <w:tcW w:w="2599" w:type="pct"/>
            <w:vAlign w:val="bottom"/>
          </w:tcPr>
          <w:p w:rsidR="00BE2344" w:rsidRPr="00D57C59" w:rsidRDefault="00BE2344" w:rsidP="00D57C5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Dlhodobý finančný</w:t>
            </w:r>
          </w:p>
        </w:tc>
        <w:tc>
          <w:tcPr>
            <w:tcW w:w="1270" w:type="pct"/>
            <w:vAlign w:val="center"/>
          </w:tcPr>
          <w:p w:rsidR="00BE2344" w:rsidRPr="008E04A9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166351</w:t>
            </w:r>
          </w:p>
        </w:tc>
        <w:tc>
          <w:tcPr>
            <w:tcW w:w="1131" w:type="pct"/>
            <w:vAlign w:val="center"/>
          </w:tcPr>
          <w:p w:rsidR="00BE2344" w:rsidRPr="008E04A9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166351</w:t>
            </w:r>
          </w:p>
        </w:tc>
      </w:tr>
      <w:tr w:rsidR="00BE2344" w:rsidRPr="008E04A9">
        <w:trPr>
          <w:trHeight w:val="284"/>
        </w:trPr>
        <w:tc>
          <w:tcPr>
            <w:tcW w:w="2599" w:type="pct"/>
            <w:vAlign w:val="bottom"/>
          </w:tcPr>
          <w:p w:rsidR="00BE2344" w:rsidRPr="00D57C59" w:rsidRDefault="00BE2344" w:rsidP="00D57C59">
            <w:pPr>
              <w:rPr>
                <w:rFonts w:ascii="Arial" w:hAnsi="Arial"/>
                <w:b/>
                <w:sz w:val="20"/>
                <w:szCs w:val="20"/>
              </w:rPr>
            </w:pPr>
            <w:r w:rsidRPr="00D57C59">
              <w:rPr>
                <w:rFonts w:ascii="Arial" w:hAnsi="Arial"/>
                <w:b/>
                <w:sz w:val="20"/>
                <w:szCs w:val="20"/>
              </w:rPr>
              <w:t>Obežný majetok</w:t>
            </w:r>
          </w:p>
        </w:tc>
        <w:tc>
          <w:tcPr>
            <w:tcW w:w="1270" w:type="pct"/>
            <w:vAlign w:val="center"/>
          </w:tcPr>
          <w:p w:rsidR="00BE2344" w:rsidRPr="008E04A9" w:rsidRDefault="00BE2344" w:rsidP="00F82E64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239370</w:t>
            </w:r>
          </w:p>
        </w:tc>
        <w:tc>
          <w:tcPr>
            <w:tcW w:w="1131" w:type="pct"/>
            <w:vAlign w:val="center"/>
          </w:tcPr>
          <w:p w:rsidR="00BE2344" w:rsidRPr="008E04A9" w:rsidRDefault="00BE2344" w:rsidP="0041179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264524</w:t>
            </w:r>
          </w:p>
        </w:tc>
      </w:tr>
      <w:tr w:rsidR="00BE2344" w:rsidRPr="008E04A9">
        <w:trPr>
          <w:trHeight w:val="284"/>
        </w:trPr>
        <w:tc>
          <w:tcPr>
            <w:tcW w:w="2599" w:type="pct"/>
            <w:vAlign w:val="bottom"/>
          </w:tcPr>
          <w:p w:rsidR="00BE2344" w:rsidRPr="005D424C" w:rsidRDefault="00BE2344" w:rsidP="00D57C5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Zásoby</w:t>
            </w:r>
          </w:p>
        </w:tc>
        <w:tc>
          <w:tcPr>
            <w:tcW w:w="1270" w:type="pct"/>
            <w:vAlign w:val="center"/>
          </w:tcPr>
          <w:p w:rsidR="00BE2344" w:rsidRPr="008E04A9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   </w:t>
            </w:r>
          </w:p>
        </w:tc>
        <w:tc>
          <w:tcPr>
            <w:tcW w:w="1131" w:type="pct"/>
            <w:vAlign w:val="center"/>
          </w:tcPr>
          <w:p w:rsidR="00BE2344" w:rsidRPr="008E04A9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   </w:t>
            </w:r>
          </w:p>
        </w:tc>
      </w:tr>
      <w:tr w:rsidR="00BE2344" w:rsidRPr="008E04A9">
        <w:trPr>
          <w:trHeight w:val="284"/>
        </w:trPr>
        <w:tc>
          <w:tcPr>
            <w:tcW w:w="2599" w:type="pct"/>
            <w:vAlign w:val="bottom"/>
          </w:tcPr>
          <w:p w:rsidR="00BE2344" w:rsidRDefault="00BE2344" w:rsidP="00D57C5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Zúčtovanie medzi subjektmi VS</w:t>
            </w:r>
          </w:p>
        </w:tc>
        <w:tc>
          <w:tcPr>
            <w:tcW w:w="1270" w:type="pct"/>
            <w:vAlign w:val="center"/>
          </w:tcPr>
          <w:p w:rsidR="00BE2344" w:rsidRPr="008E04A9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220526</w:t>
            </w:r>
          </w:p>
        </w:tc>
        <w:tc>
          <w:tcPr>
            <w:tcW w:w="1131" w:type="pct"/>
            <w:vAlign w:val="center"/>
          </w:tcPr>
          <w:p w:rsidR="00BE2344" w:rsidRPr="008E04A9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241506</w:t>
            </w:r>
          </w:p>
        </w:tc>
      </w:tr>
      <w:tr w:rsidR="00BE2344" w:rsidRPr="008E04A9">
        <w:trPr>
          <w:trHeight w:val="284"/>
        </w:trPr>
        <w:tc>
          <w:tcPr>
            <w:tcW w:w="2599" w:type="pct"/>
            <w:vAlign w:val="bottom"/>
          </w:tcPr>
          <w:p w:rsidR="00BE2344" w:rsidRPr="005D424C" w:rsidRDefault="00BE2344" w:rsidP="005D424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Pr="005D424C">
              <w:rPr>
                <w:rFonts w:ascii="Arial" w:hAnsi="Arial"/>
                <w:sz w:val="20"/>
                <w:szCs w:val="20"/>
              </w:rPr>
              <w:t>ohľadávky</w:t>
            </w:r>
          </w:p>
        </w:tc>
        <w:tc>
          <w:tcPr>
            <w:tcW w:w="1270" w:type="pct"/>
            <w:vAlign w:val="center"/>
          </w:tcPr>
          <w:p w:rsidR="00BE2344" w:rsidRPr="008E04A9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405</w:t>
            </w:r>
          </w:p>
        </w:tc>
        <w:tc>
          <w:tcPr>
            <w:tcW w:w="1131" w:type="pct"/>
            <w:vAlign w:val="center"/>
          </w:tcPr>
          <w:p w:rsidR="00BE2344" w:rsidRPr="008E04A9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850</w:t>
            </w:r>
          </w:p>
        </w:tc>
      </w:tr>
      <w:tr w:rsidR="00BE2344" w:rsidRPr="008E04A9">
        <w:trPr>
          <w:trHeight w:val="284"/>
        </w:trPr>
        <w:tc>
          <w:tcPr>
            <w:tcW w:w="2599" w:type="pct"/>
            <w:vAlign w:val="bottom"/>
          </w:tcPr>
          <w:p w:rsidR="00BE2344" w:rsidRPr="005D424C" w:rsidRDefault="00BE2344" w:rsidP="005D424C">
            <w:pPr>
              <w:rPr>
                <w:rFonts w:ascii="Arial" w:hAnsi="Arial"/>
                <w:sz w:val="20"/>
                <w:szCs w:val="20"/>
              </w:rPr>
            </w:pPr>
            <w:r w:rsidRPr="005D424C">
              <w:rPr>
                <w:rFonts w:ascii="Arial" w:hAnsi="Arial"/>
                <w:sz w:val="20"/>
                <w:szCs w:val="20"/>
              </w:rPr>
              <w:t>Finančný majetok</w:t>
            </w:r>
          </w:p>
        </w:tc>
        <w:tc>
          <w:tcPr>
            <w:tcW w:w="1270" w:type="pct"/>
            <w:vAlign w:val="center"/>
          </w:tcPr>
          <w:p w:rsidR="00BE2344" w:rsidRPr="008E04A9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18439</w:t>
            </w:r>
          </w:p>
        </w:tc>
        <w:tc>
          <w:tcPr>
            <w:tcW w:w="1131" w:type="pct"/>
            <w:vAlign w:val="center"/>
          </w:tcPr>
          <w:p w:rsidR="00BE2344" w:rsidRPr="008E04A9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22168</w:t>
            </w:r>
          </w:p>
        </w:tc>
      </w:tr>
      <w:tr w:rsidR="00BE2344" w:rsidRPr="008E04A9">
        <w:trPr>
          <w:trHeight w:val="284"/>
        </w:trPr>
        <w:tc>
          <w:tcPr>
            <w:tcW w:w="2599" w:type="pct"/>
            <w:vAlign w:val="bottom"/>
          </w:tcPr>
          <w:p w:rsidR="00BE2344" w:rsidRPr="005D424C" w:rsidRDefault="00BE2344" w:rsidP="005D424C">
            <w:pPr>
              <w:rPr>
                <w:rFonts w:ascii="Arial" w:hAnsi="Arial"/>
                <w:b/>
                <w:sz w:val="20"/>
                <w:szCs w:val="20"/>
              </w:rPr>
            </w:pPr>
            <w:r w:rsidRPr="005D424C">
              <w:rPr>
                <w:rFonts w:ascii="Arial" w:hAnsi="Arial"/>
                <w:b/>
                <w:sz w:val="20"/>
                <w:szCs w:val="20"/>
              </w:rPr>
              <w:t>Časové rozlíšenie</w:t>
            </w:r>
          </w:p>
        </w:tc>
        <w:tc>
          <w:tcPr>
            <w:tcW w:w="1270" w:type="pct"/>
            <w:vAlign w:val="center"/>
          </w:tcPr>
          <w:p w:rsidR="00BE2344" w:rsidRPr="008E04A9" w:rsidRDefault="00BE2344" w:rsidP="00F82E64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1448</w:t>
            </w:r>
          </w:p>
        </w:tc>
        <w:tc>
          <w:tcPr>
            <w:tcW w:w="1131" w:type="pct"/>
            <w:vAlign w:val="center"/>
          </w:tcPr>
          <w:p w:rsidR="00BE2344" w:rsidRPr="008E04A9" w:rsidRDefault="00BE2344" w:rsidP="0041179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1488</w:t>
            </w:r>
          </w:p>
        </w:tc>
      </w:tr>
      <w:tr w:rsidR="00BE2344" w:rsidRPr="00D57C59">
        <w:tc>
          <w:tcPr>
            <w:tcW w:w="2599" w:type="pct"/>
            <w:vAlign w:val="center"/>
          </w:tcPr>
          <w:p w:rsidR="00BE2344" w:rsidRPr="005D424C" w:rsidRDefault="00BE2344" w:rsidP="00681AAD">
            <w:pPr>
              <w:rPr>
                <w:rFonts w:ascii="Arial" w:hAnsi="Arial"/>
                <w:b/>
              </w:rPr>
            </w:pPr>
            <w:r w:rsidRPr="005D424C">
              <w:rPr>
                <w:rFonts w:ascii="Arial" w:hAnsi="Arial"/>
                <w:b/>
              </w:rPr>
              <w:t>PASÍVA</w:t>
            </w:r>
          </w:p>
        </w:tc>
        <w:tc>
          <w:tcPr>
            <w:tcW w:w="1270" w:type="pct"/>
            <w:vAlign w:val="bottom"/>
          </w:tcPr>
          <w:p w:rsidR="00BE2344" w:rsidRDefault="00BE2344" w:rsidP="0036544E">
            <w:pPr>
              <w:jc w:val="right"/>
              <w:rPr>
                <w:rFonts w:ascii="Arial" w:hAnsi="Arial"/>
                <w:b/>
              </w:rPr>
            </w:pPr>
          </w:p>
          <w:p w:rsidR="00BE2344" w:rsidRPr="00D57C59" w:rsidRDefault="00BE2344" w:rsidP="0036544E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131" w:type="pct"/>
            <w:vAlign w:val="bottom"/>
          </w:tcPr>
          <w:p w:rsidR="00BE2344" w:rsidRPr="00D57C59" w:rsidRDefault="00BE2344" w:rsidP="0036544E">
            <w:pPr>
              <w:jc w:val="right"/>
              <w:rPr>
                <w:rFonts w:ascii="Arial" w:hAnsi="Arial"/>
                <w:b/>
              </w:rPr>
            </w:pPr>
          </w:p>
        </w:tc>
      </w:tr>
      <w:tr w:rsidR="00BE2344" w:rsidRPr="00D57C59">
        <w:tc>
          <w:tcPr>
            <w:tcW w:w="2599" w:type="pct"/>
            <w:vAlign w:val="center"/>
          </w:tcPr>
          <w:p w:rsidR="00BE2344" w:rsidRDefault="00BE2344" w:rsidP="00681AAD">
            <w:pPr>
              <w:rPr>
                <w:rFonts w:ascii="Arial" w:hAnsi="Arial"/>
                <w:b/>
              </w:rPr>
            </w:pPr>
          </w:p>
          <w:p w:rsidR="00BE2344" w:rsidRPr="00E47DF3" w:rsidRDefault="00BE2344" w:rsidP="00681AAD">
            <w:pPr>
              <w:rPr>
                <w:rFonts w:ascii="Arial" w:hAnsi="Arial"/>
                <w:b/>
              </w:rPr>
            </w:pPr>
            <w:r w:rsidRPr="00E47DF3">
              <w:rPr>
                <w:rFonts w:ascii="Arial" w:hAnsi="Arial"/>
                <w:b/>
              </w:rPr>
              <w:t>Vlastné imanie a</w:t>
            </w:r>
            <w:r>
              <w:rPr>
                <w:rFonts w:ascii="Arial" w:hAnsi="Arial"/>
                <w:b/>
              </w:rPr>
              <w:t> </w:t>
            </w:r>
            <w:r w:rsidRPr="00E47DF3">
              <w:rPr>
                <w:rFonts w:ascii="Arial" w:hAnsi="Arial"/>
                <w:b/>
              </w:rPr>
              <w:t>záväzky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1270" w:type="pct"/>
            <w:vAlign w:val="bottom"/>
          </w:tcPr>
          <w:p w:rsidR="00BE2344" w:rsidRPr="00D57C59" w:rsidRDefault="00BE2344" w:rsidP="00F82E6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2011172</w:t>
            </w:r>
          </w:p>
        </w:tc>
        <w:tc>
          <w:tcPr>
            <w:tcW w:w="1131" w:type="pct"/>
            <w:vAlign w:val="bottom"/>
          </w:tcPr>
          <w:p w:rsidR="00BE2344" w:rsidRPr="00D57C59" w:rsidRDefault="00BE2344" w:rsidP="00411798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2058005</w:t>
            </w:r>
          </w:p>
        </w:tc>
      </w:tr>
      <w:tr w:rsidR="00BE2344" w:rsidRPr="0036544E">
        <w:trPr>
          <w:trHeight w:val="284"/>
        </w:trPr>
        <w:tc>
          <w:tcPr>
            <w:tcW w:w="2599" w:type="pct"/>
            <w:vAlign w:val="bottom"/>
          </w:tcPr>
          <w:p w:rsidR="00BE2344" w:rsidRPr="00681AAD" w:rsidRDefault="00BE2344" w:rsidP="005D424C">
            <w:pPr>
              <w:rPr>
                <w:rFonts w:ascii="Arial" w:hAnsi="Arial"/>
                <w:b/>
                <w:sz w:val="20"/>
                <w:szCs w:val="20"/>
              </w:rPr>
            </w:pPr>
            <w:r w:rsidRPr="00681AAD">
              <w:rPr>
                <w:rFonts w:ascii="Arial" w:hAnsi="Arial"/>
                <w:b/>
                <w:sz w:val="20"/>
                <w:szCs w:val="20"/>
              </w:rPr>
              <w:t xml:space="preserve">Vlastné </w:t>
            </w:r>
            <w:r>
              <w:rPr>
                <w:rFonts w:ascii="Arial" w:hAnsi="Arial"/>
                <w:b/>
                <w:sz w:val="20"/>
                <w:szCs w:val="20"/>
              </w:rPr>
              <w:t>imanie</w:t>
            </w:r>
          </w:p>
        </w:tc>
        <w:tc>
          <w:tcPr>
            <w:tcW w:w="1270" w:type="pct"/>
            <w:vAlign w:val="center"/>
          </w:tcPr>
          <w:p w:rsidR="00BE2344" w:rsidRPr="0036544E" w:rsidRDefault="00BE2344" w:rsidP="00F82E64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1328516</w:t>
            </w:r>
          </w:p>
        </w:tc>
        <w:tc>
          <w:tcPr>
            <w:tcW w:w="1131" w:type="pct"/>
            <w:vAlign w:val="center"/>
          </w:tcPr>
          <w:p w:rsidR="00BE2344" w:rsidRPr="0036544E" w:rsidRDefault="00BE2344" w:rsidP="0041179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1356738</w:t>
            </w:r>
          </w:p>
        </w:tc>
      </w:tr>
      <w:tr w:rsidR="00BE2344" w:rsidRPr="00D57C59">
        <w:trPr>
          <w:trHeight w:val="284"/>
        </w:trPr>
        <w:tc>
          <w:tcPr>
            <w:tcW w:w="2599" w:type="pct"/>
            <w:vAlign w:val="bottom"/>
          </w:tcPr>
          <w:p w:rsidR="00BE2344" w:rsidRPr="00681AAD" w:rsidRDefault="00BE2344" w:rsidP="005D424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  <w:r w:rsidRPr="00681AAD">
              <w:rPr>
                <w:rFonts w:ascii="Arial" w:hAnsi="Arial"/>
                <w:sz w:val="20"/>
                <w:szCs w:val="20"/>
              </w:rPr>
              <w:t>ondy</w:t>
            </w:r>
          </w:p>
        </w:tc>
        <w:tc>
          <w:tcPr>
            <w:tcW w:w="1270" w:type="pct"/>
            <w:vAlign w:val="center"/>
          </w:tcPr>
          <w:p w:rsidR="00BE2344" w:rsidRPr="0036544E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544E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31" w:type="pct"/>
            <w:vAlign w:val="center"/>
          </w:tcPr>
          <w:p w:rsidR="00BE2344" w:rsidRPr="0036544E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544E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BE2344" w:rsidRPr="00D57C59">
        <w:trPr>
          <w:trHeight w:val="284"/>
        </w:trPr>
        <w:tc>
          <w:tcPr>
            <w:tcW w:w="2599" w:type="pct"/>
            <w:vAlign w:val="bottom"/>
          </w:tcPr>
          <w:p w:rsidR="00BE2344" w:rsidRPr="00681AAD" w:rsidRDefault="00BE2344" w:rsidP="005D424C">
            <w:pPr>
              <w:rPr>
                <w:rFonts w:ascii="Arial" w:hAnsi="Arial"/>
                <w:sz w:val="20"/>
                <w:szCs w:val="20"/>
              </w:rPr>
            </w:pPr>
            <w:r w:rsidRPr="00681AAD">
              <w:rPr>
                <w:rFonts w:ascii="Arial" w:hAnsi="Arial"/>
                <w:sz w:val="20"/>
                <w:szCs w:val="20"/>
              </w:rPr>
              <w:t>Výsledok hospodárenia</w:t>
            </w:r>
          </w:p>
        </w:tc>
        <w:tc>
          <w:tcPr>
            <w:tcW w:w="1270" w:type="pct"/>
            <w:vAlign w:val="center"/>
          </w:tcPr>
          <w:p w:rsidR="00BE2344" w:rsidRPr="0036544E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1328516</w:t>
            </w:r>
          </w:p>
        </w:tc>
        <w:tc>
          <w:tcPr>
            <w:tcW w:w="1131" w:type="pct"/>
            <w:vAlign w:val="center"/>
          </w:tcPr>
          <w:p w:rsidR="00BE2344" w:rsidRPr="0036544E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1356738</w:t>
            </w:r>
          </w:p>
        </w:tc>
      </w:tr>
      <w:tr w:rsidR="00BE2344" w:rsidRPr="00D57C59">
        <w:trPr>
          <w:trHeight w:val="284"/>
        </w:trPr>
        <w:tc>
          <w:tcPr>
            <w:tcW w:w="2599" w:type="pct"/>
            <w:vAlign w:val="bottom"/>
          </w:tcPr>
          <w:p w:rsidR="00BE2344" w:rsidRPr="00681AAD" w:rsidRDefault="00BE2344" w:rsidP="005D424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 toho: výsledok hospodárenia minulých rokov</w:t>
            </w:r>
          </w:p>
        </w:tc>
        <w:tc>
          <w:tcPr>
            <w:tcW w:w="1270" w:type="pct"/>
            <w:vAlign w:val="center"/>
          </w:tcPr>
          <w:p w:rsidR="00BE2344" w:rsidRPr="0036544E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1356739</w:t>
            </w:r>
          </w:p>
        </w:tc>
        <w:tc>
          <w:tcPr>
            <w:tcW w:w="1131" w:type="pct"/>
            <w:vAlign w:val="center"/>
          </w:tcPr>
          <w:p w:rsidR="00BE2344" w:rsidRPr="0036544E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1405250</w:t>
            </w:r>
          </w:p>
        </w:tc>
      </w:tr>
      <w:tr w:rsidR="00BE2344" w:rsidRPr="00D57C59">
        <w:trPr>
          <w:trHeight w:val="284"/>
        </w:trPr>
        <w:tc>
          <w:tcPr>
            <w:tcW w:w="2599" w:type="pct"/>
            <w:vAlign w:val="bottom"/>
          </w:tcPr>
          <w:p w:rsidR="00BE2344" w:rsidRDefault="00BE2344" w:rsidP="005D424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Výsledok hospodárenia za účtovné obdobie</w:t>
            </w:r>
          </w:p>
        </w:tc>
        <w:tc>
          <w:tcPr>
            <w:tcW w:w="1270" w:type="pct"/>
            <w:vAlign w:val="center"/>
          </w:tcPr>
          <w:p w:rsidR="00BE2344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-28223</w:t>
            </w:r>
          </w:p>
        </w:tc>
        <w:tc>
          <w:tcPr>
            <w:tcW w:w="1131" w:type="pct"/>
            <w:vAlign w:val="center"/>
          </w:tcPr>
          <w:p w:rsidR="00BE2344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-48512</w:t>
            </w:r>
          </w:p>
        </w:tc>
      </w:tr>
      <w:tr w:rsidR="00BE2344" w:rsidRPr="0036544E">
        <w:trPr>
          <w:trHeight w:val="284"/>
        </w:trPr>
        <w:tc>
          <w:tcPr>
            <w:tcW w:w="2599" w:type="pct"/>
            <w:vAlign w:val="bottom"/>
          </w:tcPr>
          <w:p w:rsidR="00BE2344" w:rsidRPr="00681AAD" w:rsidRDefault="00BE2344" w:rsidP="005D424C">
            <w:pPr>
              <w:rPr>
                <w:rFonts w:ascii="Arial" w:hAnsi="Arial"/>
                <w:b/>
                <w:sz w:val="20"/>
                <w:szCs w:val="20"/>
              </w:rPr>
            </w:pPr>
            <w:r w:rsidRPr="00681AAD">
              <w:rPr>
                <w:rFonts w:ascii="Arial" w:hAnsi="Arial"/>
                <w:b/>
                <w:sz w:val="20"/>
                <w:szCs w:val="20"/>
              </w:rPr>
              <w:t>Záväzky</w:t>
            </w:r>
          </w:p>
        </w:tc>
        <w:tc>
          <w:tcPr>
            <w:tcW w:w="1270" w:type="pct"/>
            <w:vAlign w:val="center"/>
          </w:tcPr>
          <w:p w:rsidR="00BE2344" w:rsidRPr="0036544E" w:rsidRDefault="00BE2344" w:rsidP="00F82E64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7271  </w:t>
            </w:r>
          </w:p>
        </w:tc>
        <w:tc>
          <w:tcPr>
            <w:tcW w:w="1131" w:type="pct"/>
            <w:vAlign w:val="center"/>
          </w:tcPr>
          <w:p w:rsidR="00BE2344" w:rsidRPr="0036544E" w:rsidRDefault="00BE2344" w:rsidP="0041179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6034  </w:t>
            </w:r>
          </w:p>
        </w:tc>
      </w:tr>
      <w:tr w:rsidR="00BE2344" w:rsidRPr="00D57C59">
        <w:trPr>
          <w:trHeight w:val="284"/>
        </w:trPr>
        <w:tc>
          <w:tcPr>
            <w:tcW w:w="2599" w:type="pct"/>
            <w:vAlign w:val="bottom"/>
          </w:tcPr>
          <w:p w:rsidR="00BE2344" w:rsidRPr="00681AAD" w:rsidRDefault="00BE2344" w:rsidP="005D424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</w:t>
            </w:r>
            <w:r w:rsidRPr="00681AAD">
              <w:rPr>
                <w:rFonts w:ascii="Arial" w:hAnsi="Arial"/>
                <w:sz w:val="20"/>
                <w:szCs w:val="20"/>
              </w:rPr>
              <w:t>ezervy</w:t>
            </w:r>
          </w:p>
        </w:tc>
        <w:tc>
          <w:tcPr>
            <w:tcW w:w="1270" w:type="pct"/>
            <w:vAlign w:val="center"/>
          </w:tcPr>
          <w:p w:rsidR="00BE2344" w:rsidRPr="0036544E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2861</w:t>
            </w:r>
          </w:p>
        </w:tc>
        <w:tc>
          <w:tcPr>
            <w:tcW w:w="1131" w:type="pct"/>
            <w:vAlign w:val="center"/>
          </w:tcPr>
          <w:p w:rsidR="00BE2344" w:rsidRPr="0036544E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1817</w:t>
            </w:r>
          </w:p>
        </w:tc>
      </w:tr>
      <w:tr w:rsidR="00BE2344" w:rsidRPr="00D57C59">
        <w:trPr>
          <w:trHeight w:val="284"/>
        </w:trPr>
        <w:tc>
          <w:tcPr>
            <w:tcW w:w="2599" w:type="pct"/>
            <w:vAlign w:val="bottom"/>
          </w:tcPr>
          <w:p w:rsidR="00BE2344" w:rsidRPr="00681AAD" w:rsidRDefault="00BE2344" w:rsidP="005D424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</w:t>
            </w:r>
            <w:r w:rsidRPr="00681AAD">
              <w:rPr>
                <w:rFonts w:ascii="Arial" w:hAnsi="Arial"/>
                <w:sz w:val="20"/>
                <w:szCs w:val="20"/>
              </w:rPr>
              <w:t>účtovanie medzi subjektmi ver</w:t>
            </w:r>
            <w:r>
              <w:rPr>
                <w:rFonts w:ascii="Arial" w:hAnsi="Arial"/>
                <w:sz w:val="20"/>
                <w:szCs w:val="20"/>
              </w:rPr>
              <w:t xml:space="preserve">ejnej </w:t>
            </w:r>
            <w:r w:rsidRPr="00681AAD">
              <w:rPr>
                <w:rFonts w:ascii="Arial" w:hAnsi="Arial"/>
                <w:sz w:val="20"/>
                <w:szCs w:val="20"/>
              </w:rPr>
              <w:t>správy</w:t>
            </w:r>
          </w:p>
        </w:tc>
        <w:tc>
          <w:tcPr>
            <w:tcW w:w="1270" w:type="pct"/>
            <w:vAlign w:val="center"/>
          </w:tcPr>
          <w:p w:rsidR="00BE2344" w:rsidRPr="0036544E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        </w:t>
            </w:r>
          </w:p>
        </w:tc>
        <w:tc>
          <w:tcPr>
            <w:tcW w:w="1131" w:type="pct"/>
            <w:vAlign w:val="center"/>
          </w:tcPr>
          <w:p w:rsidR="00BE2344" w:rsidRPr="0036544E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        </w:t>
            </w:r>
          </w:p>
        </w:tc>
      </w:tr>
      <w:tr w:rsidR="00BE2344" w:rsidRPr="00D57C59">
        <w:trPr>
          <w:trHeight w:val="284"/>
        </w:trPr>
        <w:tc>
          <w:tcPr>
            <w:tcW w:w="2599" w:type="pct"/>
            <w:vAlign w:val="bottom"/>
          </w:tcPr>
          <w:p w:rsidR="00BE2344" w:rsidRPr="00681AAD" w:rsidRDefault="00BE2344" w:rsidP="005D424C">
            <w:pPr>
              <w:rPr>
                <w:rFonts w:ascii="Arial" w:hAnsi="Arial"/>
                <w:sz w:val="20"/>
                <w:szCs w:val="20"/>
              </w:rPr>
            </w:pPr>
            <w:r w:rsidRPr="00681AAD">
              <w:rPr>
                <w:rFonts w:ascii="Arial" w:hAnsi="Arial"/>
                <w:sz w:val="20"/>
                <w:szCs w:val="20"/>
              </w:rPr>
              <w:t>Dlhodobé záväzky</w:t>
            </w:r>
          </w:p>
        </w:tc>
        <w:tc>
          <w:tcPr>
            <w:tcW w:w="1270" w:type="pct"/>
            <w:vAlign w:val="center"/>
          </w:tcPr>
          <w:p w:rsidR="00BE2344" w:rsidRPr="0036544E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1131" w:type="pct"/>
            <w:vAlign w:val="center"/>
          </w:tcPr>
          <w:p w:rsidR="00BE2344" w:rsidRPr="0036544E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348</w:t>
            </w:r>
          </w:p>
        </w:tc>
      </w:tr>
      <w:tr w:rsidR="00BE2344" w:rsidRPr="00D57C59">
        <w:trPr>
          <w:trHeight w:val="284"/>
        </w:trPr>
        <w:tc>
          <w:tcPr>
            <w:tcW w:w="2599" w:type="pct"/>
            <w:vAlign w:val="bottom"/>
          </w:tcPr>
          <w:p w:rsidR="00BE2344" w:rsidRPr="00681AAD" w:rsidRDefault="00BE2344" w:rsidP="005D424C">
            <w:pPr>
              <w:rPr>
                <w:rFonts w:ascii="Arial" w:hAnsi="Arial"/>
                <w:sz w:val="20"/>
                <w:szCs w:val="20"/>
              </w:rPr>
            </w:pPr>
            <w:r w:rsidRPr="00681AAD">
              <w:rPr>
                <w:rFonts w:ascii="Arial" w:hAnsi="Arial"/>
                <w:sz w:val="20"/>
                <w:szCs w:val="20"/>
              </w:rPr>
              <w:t>Krátkodobé záväzky</w:t>
            </w:r>
          </w:p>
        </w:tc>
        <w:tc>
          <w:tcPr>
            <w:tcW w:w="1270" w:type="pct"/>
            <w:vAlign w:val="center"/>
          </w:tcPr>
          <w:p w:rsidR="00BE2344" w:rsidRPr="0036544E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4197 </w:t>
            </w:r>
          </w:p>
        </w:tc>
        <w:tc>
          <w:tcPr>
            <w:tcW w:w="1131" w:type="pct"/>
            <w:vAlign w:val="center"/>
          </w:tcPr>
          <w:p w:rsidR="00BE2344" w:rsidRPr="0036544E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3869 </w:t>
            </w:r>
          </w:p>
        </w:tc>
      </w:tr>
      <w:tr w:rsidR="00BE2344" w:rsidRPr="00D57C59">
        <w:trPr>
          <w:trHeight w:val="284"/>
        </w:trPr>
        <w:tc>
          <w:tcPr>
            <w:tcW w:w="2599" w:type="pct"/>
            <w:vAlign w:val="bottom"/>
          </w:tcPr>
          <w:p w:rsidR="00BE2344" w:rsidRPr="00681AAD" w:rsidRDefault="00BE2344" w:rsidP="005D424C">
            <w:pPr>
              <w:rPr>
                <w:rFonts w:ascii="Arial" w:hAnsi="Arial"/>
                <w:sz w:val="20"/>
                <w:szCs w:val="20"/>
              </w:rPr>
            </w:pPr>
            <w:r w:rsidRPr="00681AAD">
              <w:rPr>
                <w:rFonts w:ascii="Arial" w:hAnsi="Arial"/>
                <w:sz w:val="20"/>
                <w:szCs w:val="20"/>
              </w:rPr>
              <w:t>Bankové úvery</w:t>
            </w:r>
          </w:p>
        </w:tc>
        <w:tc>
          <w:tcPr>
            <w:tcW w:w="1270" w:type="pct"/>
            <w:vAlign w:val="center"/>
          </w:tcPr>
          <w:p w:rsidR="00BE2344" w:rsidRPr="0036544E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31" w:type="pct"/>
            <w:vAlign w:val="center"/>
          </w:tcPr>
          <w:p w:rsidR="00BE2344" w:rsidRPr="0036544E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BE2344" w:rsidRPr="0036544E">
        <w:trPr>
          <w:trHeight w:val="284"/>
        </w:trPr>
        <w:tc>
          <w:tcPr>
            <w:tcW w:w="2599" w:type="pct"/>
            <w:vAlign w:val="bottom"/>
          </w:tcPr>
          <w:p w:rsidR="00BE2344" w:rsidRPr="00681AAD" w:rsidRDefault="00BE2344" w:rsidP="005D424C">
            <w:pPr>
              <w:rPr>
                <w:rFonts w:ascii="Arial" w:hAnsi="Arial"/>
                <w:b/>
                <w:sz w:val="20"/>
                <w:szCs w:val="20"/>
              </w:rPr>
            </w:pPr>
            <w:r w:rsidRPr="00681AAD">
              <w:rPr>
                <w:rFonts w:ascii="Arial" w:hAnsi="Arial"/>
                <w:b/>
                <w:sz w:val="20"/>
                <w:szCs w:val="20"/>
              </w:rPr>
              <w:t>Časové rozlíšenie</w:t>
            </w:r>
          </w:p>
        </w:tc>
        <w:tc>
          <w:tcPr>
            <w:tcW w:w="1270" w:type="pct"/>
            <w:vAlign w:val="center"/>
          </w:tcPr>
          <w:p w:rsidR="00BE2344" w:rsidRPr="0036544E" w:rsidRDefault="00BE2344" w:rsidP="00F82E64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675385</w:t>
            </w:r>
          </w:p>
        </w:tc>
        <w:tc>
          <w:tcPr>
            <w:tcW w:w="1131" w:type="pct"/>
            <w:vAlign w:val="center"/>
          </w:tcPr>
          <w:p w:rsidR="00BE2344" w:rsidRPr="0036544E" w:rsidRDefault="00BE2344" w:rsidP="0041179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695233</w:t>
            </w:r>
          </w:p>
        </w:tc>
      </w:tr>
    </w:tbl>
    <w:p w:rsidR="0050453D" w:rsidRDefault="0050453D">
      <w:pPr>
        <w:rPr>
          <w:rFonts w:ascii="Arial" w:hAnsi="Arial"/>
          <w:b/>
        </w:rPr>
      </w:pPr>
    </w:p>
    <w:p w:rsidR="00581C5E" w:rsidRDefault="00581C5E">
      <w:pPr>
        <w:rPr>
          <w:rFonts w:ascii="Arial" w:hAnsi="Arial"/>
          <w:b/>
        </w:rPr>
      </w:pPr>
    </w:p>
    <w:p w:rsidR="00BD3A52" w:rsidRPr="00ED74C7" w:rsidRDefault="00BD3A52">
      <w:pPr>
        <w:rPr>
          <w:rFonts w:ascii="Arial" w:hAnsi="Arial"/>
          <w:b/>
        </w:rPr>
      </w:pPr>
      <w:r w:rsidRPr="00ED74C7">
        <w:rPr>
          <w:rFonts w:ascii="Arial" w:hAnsi="Arial"/>
          <w:b/>
        </w:rPr>
        <w:t>Stav finančných účtov v €</w:t>
      </w:r>
    </w:p>
    <w:p w:rsidR="0036544E" w:rsidRDefault="0036544E">
      <w:pPr>
        <w:rPr>
          <w:rFonts w:ascii="Arial" w:hAnsi="Arial"/>
          <w:b/>
        </w:rPr>
      </w:pP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36544E">
        <w:tc>
          <w:tcPr>
            <w:tcW w:w="3070" w:type="dxa"/>
            <w:vAlign w:val="center"/>
          </w:tcPr>
          <w:p w:rsidR="0036544E" w:rsidRDefault="0036544E" w:rsidP="00131373">
            <w:pPr>
              <w:jc w:val="center"/>
              <w:rPr>
                <w:rFonts w:ascii="Arial" w:hAnsi="Arial"/>
                <w:b/>
              </w:rPr>
            </w:pPr>
          </w:p>
          <w:p w:rsidR="0036544E" w:rsidRDefault="0036544E" w:rsidP="001313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Názov účtu</w:t>
            </w:r>
          </w:p>
        </w:tc>
        <w:tc>
          <w:tcPr>
            <w:tcW w:w="3071" w:type="dxa"/>
            <w:vAlign w:val="bottom"/>
          </w:tcPr>
          <w:p w:rsidR="0036544E" w:rsidRDefault="0036544E" w:rsidP="001313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Číslo účtu</w:t>
            </w:r>
          </w:p>
        </w:tc>
        <w:tc>
          <w:tcPr>
            <w:tcW w:w="3071" w:type="dxa"/>
            <w:vAlign w:val="bottom"/>
          </w:tcPr>
          <w:p w:rsidR="0036544E" w:rsidRDefault="0036544E" w:rsidP="001313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Stav k 31.12.20</w:t>
            </w:r>
            <w:r w:rsidR="002F4436">
              <w:rPr>
                <w:rFonts w:ascii="Arial" w:hAnsi="Arial"/>
                <w:b/>
              </w:rPr>
              <w:t>1</w:t>
            </w:r>
            <w:r w:rsidR="00BE2344">
              <w:rPr>
                <w:rFonts w:ascii="Arial" w:hAnsi="Arial"/>
                <w:b/>
              </w:rPr>
              <w:t>1</w:t>
            </w:r>
          </w:p>
        </w:tc>
      </w:tr>
      <w:tr w:rsidR="0036544E">
        <w:trPr>
          <w:trHeight w:val="284"/>
        </w:trPr>
        <w:tc>
          <w:tcPr>
            <w:tcW w:w="3070" w:type="dxa"/>
            <w:vAlign w:val="center"/>
          </w:tcPr>
          <w:p w:rsidR="0036544E" w:rsidRPr="00BD3A52" w:rsidRDefault="00131373" w:rsidP="00BD3A52">
            <w:pPr>
              <w:rPr>
                <w:rFonts w:ascii="Arial" w:hAnsi="Arial" w:cs="Arial"/>
                <w:sz w:val="20"/>
                <w:szCs w:val="20"/>
              </w:rPr>
            </w:pPr>
            <w:r w:rsidRPr="00BD3A52">
              <w:rPr>
                <w:rFonts w:ascii="Arial" w:hAnsi="Arial" w:cs="Arial"/>
                <w:sz w:val="20"/>
                <w:szCs w:val="20"/>
              </w:rPr>
              <w:t>VÚB bežný účet</w:t>
            </w:r>
          </w:p>
        </w:tc>
        <w:tc>
          <w:tcPr>
            <w:tcW w:w="3071" w:type="dxa"/>
            <w:vAlign w:val="center"/>
          </w:tcPr>
          <w:p w:rsidR="0036544E" w:rsidRPr="00BD3A52" w:rsidRDefault="005A1603" w:rsidP="00BD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19222332/0200</w:t>
            </w:r>
          </w:p>
        </w:tc>
        <w:tc>
          <w:tcPr>
            <w:tcW w:w="3071" w:type="dxa"/>
            <w:vAlign w:val="center"/>
          </w:tcPr>
          <w:p w:rsidR="0036544E" w:rsidRPr="00BD3A52" w:rsidRDefault="004B74CD" w:rsidP="00BD3A5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1227,35</w:t>
            </w:r>
          </w:p>
        </w:tc>
      </w:tr>
      <w:tr w:rsidR="00131373">
        <w:trPr>
          <w:trHeight w:val="284"/>
        </w:trPr>
        <w:tc>
          <w:tcPr>
            <w:tcW w:w="3070" w:type="dxa"/>
            <w:vAlign w:val="center"/>
          </w:tcPr>
          <w:p w:rsidR="00131373" w:rsidRPr="00BD3A52" w:rsidRDefault="00131373" w:rsidP="00BD3A52">
            <w:pPr>
              <w:rPr>
                <w:rFonts w:ascii="Arial" w:hAnsi="Arial" w:cs="Arial"/>
                <w:sz w:val="20"/>
                <w:szCs w:val="20"/>
              </w:rPr>
            </w:pPr>
            <w:r w:rsidRPr="00BD3A52">
              <w:rPr>
                <w:rFonts w:ascii="Arial" w:hAnsi="Arial" w:cs="Arial"/>
                <w:sz w:val="20"/>
                <w:szCs w:val="20"/>
              </w:rPr>
              <w:t xml:space="preserve">VÚB </w:t>
            </w:r>
            <w:r w:rsidR="005A1603">
              <w:rPr>
                <w:rFonts w:ascii="Arial" w:hAnsi="Arial" w:cs="Arial"/>
                <w:sz w:val="20"/>
                <w:szCs w:val="20"/>
              </w:rPr>
              <w:t xml:space="preserve"> RF</w:t>
            </w:r>
          </w:p>
        </w:tc>
        <w:tc>
          <w:tcPr>
            <w:tcW w:w="3071" w:type="dxa"/>
            <w:vAlign w:val="center"/>
          </w:tcPr>
          <w:p w:rsidR="00131373" w:rsidRPr="00BD3A52" w:rsidRDefault="005A1603" w:rsidP="00BD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1230019222332/0200</w:t>
            </w:r>
          </w:p>
        </w:tc>
        <w:tc>
          <w:tcPr>
            <w:tcW w:w="3071" w:type="dxa"/>
            <w:vAlign w:val="center"/>
          </w:tcPr>
          <w:p w:rsidR="00131373" w:rsidRPr="00BD3A52" w:rsidRDefault="004B74CD" w:rsidP="00BD3A5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319,03   </w:t>
            </w:r>
            <w:r w:rsidR="002F443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A1603">
        <w:trPr>
          <w:trHeight w:val="284"/>
        </w:trPr>
        <w:tc>
          <w:tcPr>
            <w:tcW w:w="3070" w:type="dxa"/>
            <w:vAlign w:val="center"/>
          </w:tcPr>
          <w:p w:rsidR="005A1603" w:rsidRPr="00BD3A52" w:rsidRDefault="005A1603" w:rsidP="00BD3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VÚB SF</w:t>
            </w:r>
          </w:p>
        </w:tc>
        <w:tc>
          <w:tcPr>
            <w:tcW w:w="3071" w:type="dxa"/>
            <w:vAlign w:val="center"/>
          </w:tcPr>
          <w:p w:rsidR="005A1603" w:rsidRDefault="005A1603" w:rsidP="00BD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116919222332/0200</w:t>
            </w:r>
          </w:p>
        </w:tc>
        <w:tc>
          <w:tcPr>
            <w:tcW w:w="3071" w:type="dxa"/>
            <w:vAlign w:val="center"/>
          </w:tcPr>
          <w:p w:rsidR="005A1603" w:rsidRDefault="004B74CD" w:rsidP="00BD3A5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213,33</w:t>
            </w:r>
          </w:p>
        </w:tc>
      </w:tr>
      <w:tr w:rsidR="00131373">
        <w:trPr>
          <w:trHeight w:val="284"/>
        </w:trPr>
        <w:tc>
          <w:tcPr>
            <w:tcW w:w="3070" w:type="dxa"/>
            <w:vAlign w:val="center"/>
          </w:tcPr>
          <w:p w:rsidR="00131373" w:rsidRPr="00BD3A52" w:rsidRDefault="00131373" w:rsidP="00BD3A52">
            <w:pPr>
              <w:rPr>
                <w:rFonts w:ascii="Arial" w:hAnsi="Arial" w:cs="Arial"/>
                <w:sz w:val="20"/>
                <w:szCs w:val="20"/>
              </w:rPr>
            </w:pPr>
            <w:r w:rsidRPr="00BD3A52">
              <w:rPr>
                <w:rFonts w:ascii="Arial" w:hAnsi="Arial" w:cs="Arial"/>
                <w:sz w:val="20"/>
                <w:szCs w:val="20"/>
              </w:rPr>
              <w:t>DEXIA bežný účet</w:t>
            </w:r>
          </w:p>
        </w:tc>
        <w:tc>
          <w:tcPr>
            <w:tcW w:w="3071" w:type="dxa"/>
            <w:vAlign w:val="center"/>
          </w:tcPr>
          <w:p w:rsidR="00131373" w:rsidRPr="00BD3A52" w:rsidRDefault="005A1603" w:rsidP="00BD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4004735002/5600</w:t>
            </w:r>
          </w:p>
        </w:tc>
        <w:tc>
          <w:tcPr>
            <w:tcW w:w="3071" w:type="dxa"/>
            <w:vAlign w:val="center"/>
          </w:tcPr>
          <w:p w:rsidR="00131373" w:rsidRPr="00BD3A52" w:rsidRDefault="004B74CD" w:rsidP="00BD3A5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16675,18</w:t>
            </w:r>
          </w:p>
        </w:tc>
      </w:tr>
      <w:tr w:rsidR="00131373">
        <w:trPr>
          <w:trHeight w:val="284"/>
        </w:trPr>
        <w:tc>
          <w:tcPr>
            <w:tcW w:w="3070" w:type="dxa"/>
            <w:vAlign w:val="center"/>
          </w:tcPr>
          <w:p w:rsidR="00131373" w:rsidRPr="00BD3A52" w:rsidRDefault="005A1603" w:rsidP="00BD3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DEXIA školstvo</w:t>
            </w:r>
          </w:p>
        </w:tc>
        <w:tc>
          <w:tcPr>
            <w:tcW w:w="3071" w:type="dxa"/>
            <w:vAlign w:val="center"/>
          </w:tcPr>
          <w:p w:rsidR="00131373" w:rsidRPr="00BD3A52" w:rsidRDefault="005A1603" w:rsidP="00BD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4004730009/5600</w:t>
            </w:r>
          </w:p>
        </w:tc>
        <w:tc>
          <w:tcPr>
            <w:tcW w:w="3071" w:type="dxa"/>
            <w:vAlign w:val="center"/>
          </w:tcPr>
          <w:p w:rsidR="00131373" w:rsidRPr="00BD3A52" w:rsidRDefault="004B74CD" w:rsidP="00BD3A5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4,13</w:t>
            </w:r>
          </w:p>
        </w:tc>
      </w:tr>
      <w:tr w:rsidR="00131373">
        <w:trPr>
          <w:trHeight w:val="284"/>
        </w:trPr>
        <w:tc>
          <w:tcPr>
            <w:tcW w:w="3070" w:type="dxa"/>
            <w:vAlign w:val="center"/>
          </w:tcPr>
          <w:p w:rsidR="00131373" w:rsidRPr="00BD3A52" w:rsidRDefault="005A1603" w:rsidP="00BD3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DEXIA </w:t>
            </w:r>
          </w:p>
        </w:tc>
        <w:tc>
          <w:tcPr>
            <w:tcW w:w="3071" w:type="dxa"/>
            <w:vAlign w:val="center"/>
          </w:tcPr>
          <w:p w:rsidR="00131373" w:rsidRPr="00BD3A52" w:rsidRDefault="005A1603" w:rsidP="00BD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4004739003/5600</w:t>
            </w:r>
          </w:p>
        </w:tc>
        <w:tc>
          <w:tcPr>
            <w:tcW w:w="3071" w:type="dxa"/>
            <w:vAlign w:val="center"/>
          </w:tcPr>
          <w:p w:rsidR="00131373" w:rsidRPr="00BD3A52" w:rsidRDefault="005A1603" w:rsidP="00BD3A5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131373">
        <w:trPr>
          <w:trHeight w:val="284"/>
        </w:trPr>
        <w:tc>
          <w:tcPr>
            <w:tcW w:w="3070" w:type="dxa"/>
            <w:vAlign w:val="center"/>
          </w:tcPr>
          <w:p w:rsidR="00131373" w:rsidRPr="00BD3A52" w:rsidRDefault="005A1603" w:rsidP="00BD3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DEXIA </w:t>
            </w:r>
          </w:p>
        </w:tc>
        <w:tc>
          <w:tcPr>
            <w:tcW w:w="3071" w:type="dxa"/>
            <w:vAlign w:val="center"/>
          </w:tcPr>
          <w:p w:rsidR="00131373" w:rsidRPr="00BD3A52" w:rsidRDefault="005A1603" w:rsidP="00BD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4004732004/5600</w:t>
            </w:r>
          </w:p>
        </w:tc>
        <w:tc>
          <w:tcPr>
            <w:tcW w:w="3071" w:type="dxa"/>
            <w:vAlign w:val="center"/>
          </w:tcPr>
          <w:p w:rsidR="00131373" w:rsidRPr="00BD3A52" w:rsidRDefault="002F4436" w:rsidP="00BD3A52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5A1603"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BD3A52" w:rsidRPr="00BD3A52">
        <w:trPr>
          <w:trHeight w:val="284"/>
        </w:trPr>
        <w:tc>
          <w:tcPr>
            <w:tcW w:w="3070" w:type="dxa"/>
            <w:vAlign w:val="center"/>
          </w:tcPr>
          <w:p w:rsidR="00BD3A52" w:rsidRDefault="00BD3A52" w:rsidP="00BD3A5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BD3A52" w:rsidRPr="00BD3A52" w:rsidRDefault="00BD3A52" w:rsidP="00BD3A52">
            <w:pPr>
              <w:rPr>
                <w:rFonts w:ascii="Arial" w:hAnsi="Arial"/>
                <w:b/>
              </w:rPr>
            </w:pPr>
            <w:r w:rsidRPr="00BD3A52">
              <w:rPr>
                <w:rFonts w:ascii="Arial" w:hAnsi="Arial"/>
                <w:b/>
              </w:rPr>
              <w:t>Spolu</w:t>
            </w:r>
          </w:p>
        </w:tc>
        <w:tc>
          <w:tcPr>
            <w:tcW w:w="3071" w:type="dxa"/>
            <w:vAlign w:val="center"/>
          </w:tcPr>
          <w:p w:rsidR="00BD3A52" w:rsidRPr="00BD3A52" w:rsidRDefault="00BD3A52" w:rsidP="00BD3A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BD3A52" w:rsidRPr="00BD3A52" w:rsidRDefault="004B74CD" w:rsidP="00BD3A52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18 439,02</w:t>
            </w:r>
          </w:p>
        </w:tc>
      </w:tr>
    </w:tbl>
    <w:p w:rsidR="002B5662" w:rsidRDefault="002B5662">
      <w:pPr>
        <w:rPr>
          <w:rFonts w:ascii="Arial" w:hAnsi="Arial"/>
          <w:b/>
        </w:rPr>
      </w:pPr>
    </w:p>
    <w:p w:rsidR="009A299C" w:rsidRDefault="009A299C">
      <w:pPr>
        <w:rPr>
          <w:rFonts w:ascii="Arial" w:hAnsi="Arial"/>
          <w:b/>
        </w:rPr>
      </w:pPr>
    </w:p>
    <w:p w:rsidR="0036544E" w:rsidRDefault="007E29A6">
      <w:pPr>
        <w:rPr>
          <w:rFonts w:ascii="Arial" w:hAnsi="Arial"/>
          <w:b/>
        </w:rPr>
      </w:pPr>
      <w:r>
        <w:rPr>
          <w:rFonts w:ascii="Arial" w:hAnsi="Arial"/>
          <w:b/>
        </w:rPr>
        <w:t>Stav pohľadávok a záväzkov v €</w:t>
      </w:r>
    </w:p>
    <w:p w:rsidR="00131373" w:rsidRDefault="00131373">
      <w:pPr>
        <w:rPr>
          <w:rFonts w:ascii="Arial" w:hAnsi="Arial"/>
          <w:b/>
        </w:rPr>
      </w:pPr>
    </w:p>
    <w:tbl>
      <w:tblPr>
        <w:tblStyle w:val="Mriekatabuky"/>
        <w:tblW w:w="0" w:type="auto"/>
        <w:tblLook w:val="01E0"/>
      </w:tblPr>
      <w:tblGrid>
        <w:gridCol w:w="1548"/>
        <w:gridCol w:w="2956"/>
        <w:gridCol w:w="1904"/>
        <w:gridCol w:w="2160"/>
      </w:tblGrid>
      <w:tr w:rsidR="009A299C" w:rsidRPr="00A15CF3">
        <w:tc>
          <w:tcPr>
            <w:tcW w:w="1548" w:type="dxa"/>
          </w:tcPr>
          <w:p w:rsidR="009A299C" w:rsidRPr="00A15CF3" w:rsidRDefault="009A299C" w:rsidP="009A29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CF3">
              <w:rPr>
                <w:rFonts w:ascii="Arial" w:hAnsi="Arial"/>
                <w:b/>
                <w:sz w:val="20"/>
                <w:szCs w:val="20"/>
              </w:rPr>
              <w:t>Názov</w:t>
            </w:r>
          </w:p>
        </w:tc>
        <w:tc>
          <w:tcPr>
            <w:tcW w:w="2956" w:type="dxa"/>
          </w:tcPr>
          <w:p w:rsidR="009A299C" w:rsidRPr="00A15CF3" w:rsidRDefault="009A299C" w:rsidP="009A29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CF3">
              <w:rPr>
                <w:rFonts w:ascii="Arial" w:hAnsi="Arial"/>
                <w:b/>
                <w:sz w:val="20"/>
                <w:szCs w:val="20"/>
              </w:rPr>
              <w:t>účty</w:t>
            </w:r>
          </w:p>
        </w:tc>
        <w:tc>
          <w:tcPr>
            <w:tcW w:w="1904" w:type="dxa"/>
          </w:tcPr>
          <w:p w:rsidR="009A299C" w:rsidRPr="00A15CF3" w:rsidRDefault="009A299C" w:rsidP="009A29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CF3">
              <w:rPr>
                <w:rFonts w:ascii="Arial" w:hAnsi="Arial"/>
                <w:b/>
                <w:sz w:val="20"/>
                <w:szCs w:val="20"/>
              </w:rPr>
              <w:t>KS k 31.12</w:t>
            </w:r>
            <w:r>
              <w:rPr>
                <w:rFonts w:ascii="Arial" w:hAnsi="Arial"/>
                <w:b/>
                <w:sz w:val="20"/>
                <w:szCs w:val="20"/>
              </w:rPr>
              <w:t>.20</w:t>
            </w:r>
            <w:r w:rsidR="002F4436">
              <w:rPr>
                <w:rFonts w:ascii="Arial" w:hAnsi="Arial"/>
                <w:b/>
                <w:sz w:val="20"/>
                <w:szCs w:val="20"/>
              </w:rPr>
              <w:t>1</w:t>
            </w:r>
            <w:r w:rsidR="00BE2344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9A299C" w:rsidRDefault="009A299C" w:rsidP="009A29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15CF3">
              <w:rPr>
                <w:rFonts w:ascii="Arial" w:hAnsi="Arial"/>
                <w:b/>
                <w:sz w:val="20"/>
                <w:szCs w:val="20"/>
              </w:rPr>
              <w:t>PS k 1.1.20</w:t>
            </w:r>
            <w:r w:rsidR="002F4436">
              <w:rPr>
                <w:rFonts w:ascii="Arial" w:hAnsi="Arial"/>
                <w:b/>
                <w:sz w:val="20"/>
                <w:szCs w:val="20"/>
              </w:rPr>
              <w:t>1</w:t>
            </w:r>
            <w:r w:rsidR="00BE2344">
              <w:rPr>
                <w:rFonts w:ascii="Arial" w:hAnsi="Arial"/>
                <w:b/>
                <w:sz w:val="20"/>
                <w:szCs w:val="20"/>
              </w:rPr>
              <w:t>1</w:t>
            </w:r>
          </w:p>
          <w:p w:rsidR="009A299C" w:rsidRPr="00A15CF3" w:rsidRDefault="009A299C" w:rsidP="009A29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E2344" w:rsidRPr="00A15CF3">
        <w:trPr>
          <w:trHeight w:val="284"/>
        </w:trPr>
        <w:tc>
          <w:tcPr>
            <w:tcW w:w="1548" w:type="dxa"/>
            <w:vAlign w:val="bottom"/>
          </w:tcPr>
          <w:p w:rsidR="00BE2344" w:rsidRPr="00A15CF3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Pohľadávky</w:t>
            </w:r>
          </w:p>
        </w:tc>
        <w:tc>
          <w:tcPr>
            <w:tcW w:w="2956" w:type="dxa"/>
            <w:vAlign w:val="center"/>
          </w:tcPr>
          <w:p w:rsidR="00BE2344" w:rsidRPr="00A15CF3" w:rsidRDefault="00BE2344" w:rsidP="00A15CF3">
            <w:pPr>
              <w:rPr>
                <w:rFonts w:ascii="Arial" w:hAnsi="Arial"/>
                <w:sz w:val="20"/>
                <w:szCs w:val="20"/>
              </w:rPr>
            </w:pPr>
            <w:r w:rsidRPr="00A15CF3">
              <w:rPr>
                <w:rFonts w:ascii="Arial" w:hAnsi="Arial"/>
                <w:sz w:val="20"/>
                <w:szCs w:val="20"/>
              </w:rPr>
              <w:t>318 - nedaňové</w:t>
            </w:r>
          </w:p>
        </w:tc>
        <w:tc>
          <w:tcPr>
            <w:tcW w:w="1904" w:type="dxa"/>
            <w:vAlign w:val="center"/>
          </w:tcPr>
          <w:p w:rsidR="00BE2344" w:rsidRPr="00A15CF3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2160" w:type="dxa"/>
            <w:vAlign w:val="center"/>
          </w:tcPr>
          <w:p w:rsidR="00BE2344" w:rsidRPr="00A15CF3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0</w:t>
            </w:r>
          </w:p>
        </w:tc>
      </w:tr>
      <w:tr w:rsidR="00BE2344" w:rsidRPr="00A15CF3">
        <w:trPr>
          <w:trHeight w:val="284"/>
        </w:trPr>
        <w:tc>
          <w:tcPr>
            <w:tcW w:w="1548" w:type="dxa"/>
            <w:vAlign w:val="bottom"/>
          </w:tcPr>
          <w:p w:rsidR="00BE2344" w:rsidRPr="00A15CF3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BE2344" w:rsidRPr="00A15CF3" w:rsidRDefault="00BE2344" w:rsidP="00A15CF3">
            <w:pPr>
              <w:rPr>
                <w:rFonts w:ascii="Arial" w:hAnsi="Arial"/>
                <w:sz w:val="20"/>
                <w:szCs w:val="20"/>
              </w:rPr>
            </w:pPr>
            <w:r w:rsidRPr="00A15CF3">
              <w:rPr>
                <w:rFonts w:ascii="Arial" w:hAnsi="Arial"/>
                <w:sz w:val="20"/>
                <w:szCs w:val="20"/>
              </w:rPr>
              <w:t>31</w:t>
            </w:r>
            <w:r>
              <w:rPr>
                <w:rFonts w:ascii="Arial" w:hAnsi="Arial"/>
                <w:sz w:val="20"/>
                <w:szCs w:val="20"/>
              </w:rPr>
              <w:t>5</w:t>
            </w:r>
            <w:r w:rsidRPr="00A15C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–</w:t>
            </w:r>
            <w:r w:rsidRPr="00A15CF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ostatné pohľadávky </w:t>
            </w:r>
          </w:p>
        </w:tc>
        <w:tc>
          <w:tcPr>
            <w:tcW w:w="1904" w:type="dxa"/>
            <w:vAlign w:val="center"/>
          </w:tcPr>
          <w:p w:rsidR="00BE2344" w:rsidRPr="00A15CF3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</w:t>
            </w:r>
          </w:p>
        </w:tc>
        <w:tc>
          <w:tcPr>
            <w:tcW w:w="2160" w:type="dxa"/>
            <w:vAlign w:val="center"/>
          </w:tcPr>
          <w:p w:rsidR="00BE2344" w:rsidRPr="00A15CF3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672</w:t>
            </w:r>
          </w:p>
        </w:tc>
      </w:tr>
      <w:tr w:rsidR="00BE2344" w:rsidRPr="00A15CF3">
        <w:trPr>
          <w:trHeight w:val="284"/>
        </w:trPr>
        <w:tc>
          <w:tcPr>
            <w:tcW w:w="1548" w:type="dxa"/>
            <w:vAlign w:val="bottom"/>
          </w:tcPr>
          <w:p w:rsidR="00BE2344" w:rsidRPr="00A15CF3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BE2344" w:rsidRPr="00A15CF3" w:rsidRDefault="00BE2344" w:rsidP="00A15C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335- pohľadávky voči zamestnancom </w:t>
            </w:r>
          </w:p>
        </w:tc>
        <w:tc>
          <w:tcPr>
            <w:tcW w:w="1904" w:type="dxa"/>
            <w:vAlign w:val="center"/>
          </w:tcPr>
          <w:p w:rsidR="00BE2344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128</w:t>
            </w:r>
          </w:p>
        </w:tc>
        <w:tc>
          <w:tcPr>
            <w:tcW w:w="2160" w:type="dxa"/>
            <w:vAlign w:val="center"/>
          </w:tcPr>
          <w:p w:rsidR="00BE2344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139</w:t>
            </w:r>
          </w:p>
        </w:tc>
      </w:tr>
      <w:tr w:rsidR="00BE2344" w:rsidRPr="00A15CF3">
        <w:trPr>
          <w:trHeight w:val="284"/>
        </w:trPr>
        <w:tc>
          <w:tcPr>
            <w:tcW w:w="1548" w:type="dxa"/>
            <w:vAlign w:val="bottom"/>
          </w:tcPr>
          <w:p w:rsidR="00BE2344" w:rsidRPr="00A15CF3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BE2344" w:rsidRDefault="00BE2344" w:rsidP="00A15C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319- daňové</w:t>
            </w:r>
          </w:p>
        </w:tc>
        <w:tc>
          <w:tcPr>
            <w:tcW w:w="1904" w:type="dxa"/>
            <w:vAlign w:val="center"/>
          </w:tcPr>
          <w:p w:rsidR="00BE2344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</w:t>
            </w:r>
          </w:p>
        </w:tc>
        <w:tc>
          <w:tcPr>
            <w:tcW w:w="2160" w:type="dxa"/>
            <w:vAlign w:val="center"/>
          </w:tcPr>
          <w:p w:rsidR="00BE2344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</w:t>
            </w:r>
          </w:p>
        </w:tc>
      </w:tr>
      <w:tr w:rsidR="00BE2344" w:rsidRPr="00A15CF3">
        <w:trPr>
          <w:trHeight w:val="284"/>
        </w:trPr>
        <w:tc>
          <w:tcPr>
            <w:tcW w:w="1548" w:type="dxa"/>
            <w:vAlign w:val="bottom"/>
          </w:tcPr>
          <w:p w:rsidR="00BE2344" w:rsidRPr="00A15CF3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BE2344" w:rsidRPr="00A15CF3" w:rsidRDefault="00BE2344" w:rsidP="007B40F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Spolu:</w:t>
            </w:r>
          </w:p>
        </w:tc>
        <w:tc>
          <w:tcPr>
            <w:tcW w:w="1904" w:type="dxa"/>
            <w:vAlign w:val="center"/>
          </w:tcPr>
          <w:p w:rsidR="00BE2344" w:rsidRPr="007B40F0" w:rsidRDefault="00BE2344" w:rsidP="00F82E64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405</w:t>
            </w:r>
          </w:p>
        </w:tc>
        <w:tc>
          <w:tcPr>
            <w:tcW w:w="2160" w:type="dxa"/>
            <w:vAlign w:val="center"/>
          </w:tcPr>
          <w:p w:rsidR="00BE2344" w:rsidRPr="007B40F0" w:rsidRDefault="00BE2344" w:rsidP="0041179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850</w:t>
            </w:r>
          </w:p>
        </w:tc>
      </w:tr>
      <w:tr w:rsidR="00BE2344" w:rsidRPr="00A15CF3">
        <w:trPr>
          <w:trHeight w:val="284"/>
        </w:trPr>
        <w:tc>
          <w:tcPr>
            <w:tcW w:w="1548" w:type="dxa"/>
            <w:vAlign w:val="bottom"/>
          </w:tcPr>
          <w:p w:rsidR="00BE2344" w:rsidRPr="00A15CF3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bottom"/>
          </w:tcPr>
          <w:p w:rsidR="00BE2344" w:rsidRPr="00A15CF3" w:rsidRDefault="00BE2344" w:rsidP="00A15CF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BE2344" w:rsidRPr="00A15CF3" w:rsidRDefault="00BE2344" w:rsidP="00F82E6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E2344" w:rsidRPr="00A15CF3" w:rsidRDefault="00BE2344" w:rsidP="00411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E2344" w:rsidRPr="00A15CF3">
        <w:trPr>
          <w:trHeight w:val="284"/>
        </w:trPr>
        <w:tc>
          <w:tcPr>
            <w:tcW w:w="1548" w:type="dxa"/>
            <w:vAlign w:val="bottom"/>
          </w:tcPr>
          <w:p w:rsidR="00BE2344" w:rsidRPr="00A15CF3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bottom"/>
          </w:tcPr>
          <w:p w:rsidR="00BE2344" w:rsidRPr="00A15CF3" w:rsidRDefault="00BE2344" w:rsidP="00A15CF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BE2344" w:rsidRPr="00A15CF3" w:rsidRDefault="00BE2344" w:rsidP="00F82E6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BE2344" w:rsidRPr="00A15CF3" w:rsidRDefault="00BE2344" w:rsidP="0041179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E2344" w:rsidRPr="00A15CF3">
        <w:trPr>
          <w:trHeight w:val="284"/>
        </w:trPr>
        <w:tc>
          <w:tcPr>
            <w:tcW w:w="1548" w:type="dxa"/>
            <w:vAlign w:val="bottom"/>
          </w:tcPr>
          <w:p w:rsidR="00BE2344" w:rsidRPr="00A15CF3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Záväzky</w:t>
            </w:r>
          </w:p>
        </w:tc>
        <w:tc>
          <w:tcPr>
            <w:tcW w:w="2956" w:type="dxa"/>
            <w:vAlign w:val="center"/>
          </w:tcPr>
          <w:p w:rsidR="00BE2344" w:rsidRPr="00A15CF3" w:rsidRDefault="00BE2344" w:rsidP="00A15CF3">
            <w:pPr>
              <w:rPr>
                <w:rFonts w:ascii="Arial" w:hAnsi="Arial"/>
                <w:sz w:val="20"/>
                <w:szCs w:val="20"/>
              </w:rPr>
            </w:pPr>
            <w:r w:rsidRPr="00A15CF3">
              <w:rPr>
                <w:rFonts w:ascii="Arial" w:hAnsi="Arial"/>
                <w:sz w:val="20"/>
                <w:szCs w:val="20"/>
              </w:rPr>
              <w:t xml:space="preserve">321 </w:t>
            </w:r>
            <w:r>
              <w:rPr>
                <w:rFonts w:ascii="Arial" w:hAnsi="Arial"/>
                <w:sz w:val="20"/>
                <w:szCs w:val="20"/>
              </w:rPr>
              <w:t>- dodávatelia</w:t>
            </w:r>
          </w:p>
        </w:tc>
        <w:tc>
          <w:tcPr>
            <w:tcW w:w="1904" w:type="dxa"/>
            <w:vAlign w:val="center"/>
          </w:tcPr>
          <w:p w:rsidR="00BE2344" w:rsidRPr="007B40F0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4197</w:t>
            </w:r>
          </w:p>
        </w:tc>
        <w:tc>
          <w:tcPr>
            <w:tcW w:w="2160" w:type="dxa"/>
            <w:vAlign w:val="center"/>
          </w:tcPr>
          <w:p w:rsidR="00BE2344" w:rsidRPr="007B40F0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3869</w:t>
            </w:r>
          </w:p>
        </w:tc>
      </w:tr>
      <w:tr w:rsidR="00BE2344" w:rsidRPr="00A15CF3">
        <w:trPr>
          <w:trHeight w:val="284"/>
        </w:trPr>
        <w:tc>
          <w:tcPr>
            <w:tcW w:w="1548" w:type="dxa"/>
            <w:vAlign w:val="bottom"/>
          </w:tcPr>
          <w:p w:rsidR="00BE2344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BE2344" w:rsidRPr="00A15CF3" w:rsidRDefault="00BE2344" w:rsidP="00A15C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323 – krátkodobé rezervy</w:t>
            </w:r>
          </w:p>
        </w:tc>
        <w:tc>
          <w:tcPr>
            <w:tcW w:w="1904" w:type="dxa"/>
            <w:vAlign w:val="center"/>
          </w:tcPr>
          <w:p w:rsidR="00BE2344" w:rsidRPr="007B40F0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2861</w:t>
            </w:r>
          </w:p>
        </w:tc>
        <w:tc>
          <w:tcPr>
            <w:tcW w:w="2160" w:type="dxa"/>
            <w:vAlign w:val="center"/>
          </w:tcPr>
          <w:p w:rsidR="00BE2344" w:rsidRPr="007B40F0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1817</w:t>
            </w:r>
          </w:p>
        </w:tc>
      </w:tr>
      <w:tr w:rsidR="00BE2344" w:rsidRPr="00A15CF3">
        <w:trPr>
          <w:trHeight w:val="284"/>
        </w:trPr>
        <w:tc>
          <w:tcPr>
            <w:tcW w:w="1548" w:type="dxa"/>
            <w:vAlign w:val="bottom"/>
          </w:tcPr>
          <w:p w:rsidR="00BE2344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BE2344" w:rsidRDefault="00BE2344" w:rsidP="00A15C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331 - zamestnanci</w:t>
            </w:r>
          </w:p>
        </w:tc>
        <w:tc>
          <w:tcPr>
            <w:tcW w:w="1904" w:type="dxa"/>
            <w:vAlign w:val="center"/>
          </w:tcPr>
          <w:p w:rsidR="00BE2344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0</w:t>
            </w:r>
          </w:p>
        </w:tc>
        <w:tc>
          <w:tcPr>
            <w:tcW w:w="2160" w:type="dxa"/>
            <w:vAlign w:val="center"/>
          </w:tcPr>
          <w:p w:rsidR="00BE2344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0</w:t>
            </w:r>
          </w:p>
        </w:tc>
      </w:tr>
      <w:tr w:rsidR="00BE2344" w:rsidRPr="00A15CF3">
        <w:trPr>
          <w:trHeight w:val="284"/>
        </w:trPr>
        <w:tc>
          <w:tcPr>
            <w:tcW w:w="1548" w:type="dxa"/>
            <w:vAlign w:val="bottom"/>
          </w:tcPr>
          <w:p w:rsidR="00BE2344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BE2344" w:rsidRDefault="00BE2344" w:rsidP="00A15C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336 –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soc.a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zdrav.poistenie</w:t>
            </w:r>
            <w:proofErr w:type="spellEnd"/>
          </w:p>
        </w:tc>
        <w:tc>
          <w:tcPr>
            <w:tcW w:w="1904" w:type="dxa"/>
            <w:vAlign w:val="center"/>
          </w:tcPr>
          <w:p w:rsidR="00BE2344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0</w:t>
            </w:r>
          </w:p>
        </w:tc>
        <w:tc>
          <w:tcPr>
            <w:tcW w:w="2160" w:type="dxa"/>
            <w:vAlign w:val="center"/>
          </w:tcPr>
          <w:p w:rsidR="00BE2344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0</w:t>
            </w:r>
          </w:p>
        </w:tc>
      </w:tr>
      <w:tr w:rsidR="00BE2344" w:rsidRPr="00A15CF3">
        <w:trPr>
          <w:trHeight w:val="284"/>
        </w:trPr>
        <w:tc>
          <w:tcPr>
            <w:tcW w:w="1548" w:type="dxa"/>
            <w:vAlign w:val="bottom"/>
          </w:tcPr>
          <w:p w:rsidR="00BE2344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BE2344" w:rsidRDefault="00BE2344" w:rsidP="00A15C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342 – ostatné priame dane</w:t>
            </w:r>
          </w:p>
        </w:tc>
        <w:tc>
          <w:tcPr>
            <w:tcW w:w="1904" w:type="dxa"/>
            <w:vAlign w:val="center"/>
          </w:tcPr>
          <w:p w:rsidR="00BE2344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0</w:t>
            </w:r>
          </w:p>
        </w:tc>
        <w:tc>
          <w:tcPr>
            <w:tcW w:w="2160" w:type="dxa"/>
            <w:vAlign w:val="center"/>
          </w:tcPr>
          <w:p w:rsidR="00BE2344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0</w:t>
            </w:r>
          </w:p>
        </w:tc>
      </w:tr>
      <w:tr w:rsidR="00BE2344" w:rsidRPr="00A15CF3">
        <w:trPr>
          <w:trHeight w:val="284"/>
        </w:trPr>
        <w:tc>
          <w:tcPr>
            <w:tcW w:w="1548" w:type="dxa"/>
            <w:vAlign w:val="bottom"/>
          </w:tcPr>
          <w:p w:rsidR="00BE2344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BE2344" w:rsidRDefault="00BE2344" w:rsidP="00A15C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357 - transfery</w:t>
            </w:r>
          </w:p>
        </w:tc>
        <w:tc>
          <w:tcPr>
            <w:tcW w:w="1904" w:type="dxa"/>
            <w:vAlign w:val="center"/>
          </w:tcPr>
          <w:p w:rsidR="00BE2344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0</w:t>
            </w:r>
          </w:p>
        </w:tc>
        <w:tc>
          <w:tcPr>
            <w:tcW w:w="2160" w:type="dxa"/>
            <w:vAlign w:val="center"/>
          </w:tcPr>
          <w:p w:rsidR="00BE2344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0</w:t>
            </w:r>
          </w:p>
        </w:tc>
      </w:tr>
      <w:tr w:rsidR="00BE2344" w:rsidRPr="00A15CF3">
        <w:trPr>
          <w:trHeight w:val="284"/>
        </w:trPr>
        <w:tc>
          <w:tcPr>
            <w:tcW w:w="1548" w:type="dxa"/>
            <w:vAlign w:val="bottom"/>
          </w:tcPr>
          <w:p w:rsidR="00BE2344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BE2344" w:rsidRDefault="00BE2344" w:rsidP="00A15C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379 – iné záväzky</w:t>
            </w:r>
          </w:p>
        </w:tc>
        <w:tc>
          <w:tcPr>
            <w:tcW w:w="1904" w:type="dxa"/>
            <w:vAlign w:val="center"/>
          </w:tcPr>
          <w:p w:rsidR="00BE2344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0</w:t>
            </w:r>
          </w:p>
        </w:tc>
        <w:tc>
          <w:tcPr>
            <w:tcW w:w="2160" w:type="dxa"/>
            <w:vAlign w:val="center"/>
          </w:tcPr>
          <w:p w:rsidR="00BE2344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0</w:t>
            </w:r>
          </w:p>
        </w:tc>
      </w:tr>
      <w:tr w:rsidR="00BE2344" w:rsidRPr="00A15CF3">
        <w:trPr>
          <w:trHeight w:val="284"/>
        </w:trPr>
        <w:tc>
          <w:tcPr>
            <w:tcW w:w="1548" w:type="dxa"/>
            <w:vAlign w:val="bottom"/>
          </w:tcPr>
          <w:p w:rsidR="00BE2344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BE2344" w:rsidRPr="00A15CF3" w:rsidRDefault="00BE2344" w:rsidP="00A15C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461 - úver</w:t>
            </w:r>
          </w:p>
        </w:tc>
        <w:tc>
          <w:tcPr>
            <w:tcW w:w="1904" w:type="dxa"/>
            <w:vAlign w:val="center"/>
          </w:tcPr>
          <w:p w:rsidR="00BE2344" w:rsidRPr="007B40F0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BE2344" w:rsidRPr="007B40F0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BE2344" w:rsidRPr="00A15CF3">
        <w:trPr>
          <w:trHeight w:val="284"/>
        </w:trPr>
        <w:tc>
          <w:tcPr>
            <w:tcW w:w="1548" w:type="dxa"/>
            <w:vAlign w:val="bottom"/>
          </w:tcPr>
          <w:p w:rsidR="00BE2344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BE2344" w:rsidRDefault="00BE2344" w:rsidP="00A15C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472 – sociálny fond</w:t>
            </w:r>
          </w:p>
        </w:tc>
        <w:tc>
          <w:tcPr>
            <w:tcW w:w="1904" w:type="dxa"/>
            <w:vAlign w:val="center"/>
          </w:tcPr>
          <w:p w:rsidR="00BE2344" w:rsidRPr="007B40F0" w:rsidRDefault="00BE2344" w:rsidP="00F82E6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2160" w:type="dxa"/>
            <w:vAlign w:val="center"/>
          </w:tcPr>
          <w:p w:rsidR="00BE2344" w:rsidRPr="007B40F0" w:rsidRDefault="00BE2344" w:rsidP="0041179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348</w:t>
            </w:r>
          </w:p>
        </w:tc>
      </w:tr>
      <w:tr w:rsidR="00BE2344" w:rsidRPr="00A15CF3">
        <w:trPr>
          <w:trHeight w:val="284"/>
        </w:trPr>
        <w:tc>
          <w:tcPr>
            <w:tcW w:w="1548" w:type="dxa"/>
            <w:vAlign w:val="bottom"/>
          </w:tcPr>
          <w:p w:rsidR="00BE2344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BE2344" w:rsidRPr="007B40F0" w:rsidRDefault="00BE2344" w:rsidP="00A15CF3">
            <w:pPr>
              <w:rPr>
                <w:rFonts w:ascii="Arial" w:hAnsi="Arial"/>
                <w:b/>
                <w:sz w:val="20"/>
                <w:szCs w:val="20"/>
              </w:rPr>
            </w:pPr>
            <w:r w:rsidRPr="007B40F0">
              <w:rPr>
                <w:rFonts w:ascii="Arial" w:hAnsi="Arial"/>
                <w:b/>
                <w:sz w:val="20"/>
                <w:szCs w:val="20"/>
              </w:rPr>
              <w:t>Spolu:</w:t>
            </w:r>
          </w:p>
        </w:tc>
        <w:tc>
          <w:tcPr>
            <w:tcW w:w="1904" w:type="dxa"/>
            <w:vAlign w:val="center"/>
          </w:tcPr>
          <w:p w:rsidR="00BE2344" w:rsidRDefault="00BE2344" w:rsidP="00F82E64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7271 </w:t>
            </w:r>
          </w:p>
        </w:tc>
        <w:tc>
          <w:tcPr>
            <w:tcW w:w="2160" w:type="dxa"/>
            <w:vAlign w:val="center"/>
          </w:tcPr>
          <w:p w:rsidR="00BE2344" w:rsidRDefault="00BE2344" w:rsidP="0041179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6034 </w:t>
            </w:r>
          </w:p>
        </w:tc>
      </w:tr>
    </w:tbl>
    <w:p w:rsidR="007E29A6" w:rsidRDefault="007E29A6">
      <w:pPr>
        <w:rPr>
          <w:rFonts w:ascii="Arial" w:hAnsi="Arial"/>
          <w:b/>
          <w:sz w:val="20"/>
          <w:szCs w:val="20"/>
        </w:rPr>
      </w:pPr>
    </w:p>
    <w:p w:rsidR="00FC77F7" w:rsidRDefault="00FC77F7">
      <w:pPr>
        <w:rPr>
          <w:rFonts w:ascii="Arial" w:hAnsi="Arial"/>
          <w:b/>
          <w:sz w:val="20"/>
          <w:szCs w:val="20"/>
        </w:rPr>
      </w:pPr>
    </w:p>
    <w:p w:rsidR="00845E43" w:rsidRDefault="00845E43">
      <w:pPr>
        <w:rPr>
          <w:rFonts w:ascii="Arial" w:hAnsi="Arial"/>
          <w:b/>
          <w:sz w:val="20"/>
          <w:szCs w:val="20"/>
        </w:rPr>
      </w:pPr>
    </w:p>
    <w:p w:rsidR="00C97D08" w:rsidRDefault="00C97D08">
      <w:pPr>
        <w:rPr>
          <w:rFonts w:ascii="Arial" w:hAnsi="Arial"/>
          <w:b/>
        </w:rPr>
      </w:pPr>
      <w:r w:rsidRPr="00C97D08">
        <w:rPr>
          <w:rFonts w:ascii="Arial" w:hAnsi="Arial"/>
          <w:b/>
        </w:rPr>
        <w:t>Nedokončené investície obce k 31.12.20</w:t>
      </w:r>
      <w:r w:rsidR="00D44807">
        <w:rPr>
          <w:rFonts w:ascii="Arial" w:hAnsi="Arial"/>
          <w:b/>
        </w:rPr>
        <w:t>1</w:t>
      </w:r>
      <w:r w:rsidR="00BE2344">
        <w:rPr>
          <w:rFonts w:ascii="Arial" w:hAnsi="Arial"/>
          <w:b/>
        </w:rPr>
        <w:t>1</w:t>
      </w:r>
      <w:r w:rsidRPr="00C97D08">
        <w:rPr>
          <w:rFonts w:ascii="Arial" w:hAnsi="Arial"/>
          <w:b/>
        </w:rPr>
        <w:t>v €</w:t>
      </w:r>
    </w:p>
    <w:p w:rsidR="00101D29" w:rsidRDefault="00101D29">
      <w:pPr>
        <w:rPr>
          <w:rFonts w:ascii="Arial" w:hAnsi="Arial"/>
          <w:b/>
        </w:rPr>
      </w:pPr>
    </w:p>
    <w:tbl>
      <w:tblPr>
        <w:tblStyle w:val="Mriekatabuky"/>
        <w:tblW w:w="0" w:type="auto"/>
        <w:tblLook w:val="01E0"/>
      </w:tblPr>
      <w:tblGrid>
        <w:gridCol w:w="2988"/>
        <w:gridCol w:w="1578"/>
        <w:gridCol w:w="1482"/>
        <w:gridCol w:w="1620"/>
        <w:gridCol w:w="1620"/>
      </w:tblGrid>
      <w:tr w:rsidR="00C97D08">
        <w:tc>
          <w:tcPr>
            <w:tcW w:w="2988" w:type="dxa"/>
            <w:vAlign w:val="center"/>
          </w:tcPr>
          <w:p w:rsidR="00C97D08" w:rsidRPr="00C97D08" w:rsidRDefault="00C97D08" w:rsidP="00C97D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97D08">
              <w:rPr>
                <w:rFonts w:ascii="Arial" w:hAnsi="Arial"/>
                <w:b/>
                <w:sz w:val="20"/>
                <w:szCs w:val="20"/>
              </w:rPr>
              <w:t>Stavba</w:t>
            </w:r>
          </w:p>
        </w:tc>
        <w:tc>
          <w:tcPr>
            <w:tcW w:w="1578" w:type="dxa"/>
            <w:vAlign w:val="center"/>
          </w:tcPr>
          <w:p w:rsidR="00C97D08" w:rsidRPr="00C97D08" w:rsidRDefault="00C97D08" w:rsidP="00C97D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97D08" w:rsidRDefault="00C97D08" w:rsidP="00C97D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97D08">
              <w:rPr>
                <w:rFonts w:ascii="Arial" w:hAnsi="Arial"/>
                <w:b/>
                <w:sz w:val="20"/>
                <w:szCs w:val="20"/>
              </w:rPr>
              <w:t>PS</w:t>
            </w:r>
          </w:p>
          <w:p w:rsidR="00C97D08" w:rsidRPr="00C97D08" w:rsidRDefault="00C97D08" w:rsidP="00C97D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97D08">
              <w:rPr>
                <w:rFonts w:ascii="Arial" w:hAnsi="Arial"/>
                <w:b/>
                <w:sz w:val="20"/>
                <w:szCs w:val="20"/>
              </w:rPr>
              <w:t>k 1.1.20</w:t>
            </w:r>
            <w:r w:rsidR="00D44807">
              <w:rPr>
                <w:rFonts w:ascii="Arial" w:hAnsi="Arial"/>
                <w:b/>
                <w:sz w:val="20"/>
                <w:szCs w:val="20"/>
              </w:rPr>
              <w:t>1</w:t>
            </w:r>
            <w:r w:rsidR="00BE2344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482" w:type="dxa"/>
            <w:vAlign w:val="center"/>
          </w:tcPr>
          <w:p w:rsidR="00C97D08" w:rsidRPr="00C97D08" w:rsidRDefault="00C97D08" w:rsidP="00C97D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97D08">
              <w:rPr>
                <w:rFonts w:ascii="Arial" w:hAnsi="Arial"/>
                <w:b/>
                <w:sz w:val="20"/>
                <w:szCs w:val="20"/>
              </w:rPr>
              <w:t>Prírastky</w:t>
            </w:r>
          </w:p>
          <w:p w:rsidR="00C97D08" w:rsidRPr="00C97D08" w:rsidRDefault="00C97D08" w:rsidP="00C97D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97D08">
              <w:rPr>
                <w:rFonts w:ascii="Arial" w:hAnsi="Arial"/>
                <w:b/>
                <w:sz w:val="20"/>
                <w:szCs w:val="20"/>
              </w:rPr>
              <w:t>/nákup, akcia/</w:t>
            </w:r>
          </w:p>
        </w:tc>
        <w:tc>
          <w:tcPr>
            <w:tcW w:w="1620" w:type="dxa"/>
            <w:vAlign w:val="center"/>
          </w:tcPr>
          <w:p w:rsidR="00C97D08" w:rsidRPr="00C97D08" w:rsidRDefault="00C97D08" w:rsidP="00C97D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97D08">
              <w:rPr>
                <w:rFonts w:ascii="Arial" w:hAnsi="Arial"/>
                <w:b/>
                <w:sz w:val="20"/>
                <w:szCs w:val="20"/>
              </w:rPr>
              <w:t>Úbytky</w:t>
            </w:r>
          </w:p>
          <w:p w:rsidR="00C97D08" w:rsidRPr="00C97D08" w:rsidRDefault="00C97D08" w:rsidP="00C97D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97D08">
              <w:rPr>
                <w:rFonts w:ascii="Arial" w:hAnsi="Arial"/>
                <w:b/>
                <w:sz w:val="20"/>
                <w:szCs w:val="20"/>
              </w:rPr>
              <w:t>/zaradenie/</w:t>
            </w:r>
          </w:p>
        </w:tc>
        <w:tc>
          <w:tcPr>
            <w:tcW w:w="1620" w:type="dxa"/>
            <w:vAlign w:val="center"/>
          </w:tcPr>
          <w:p w:rsidR="00C97D08" w:rsidRPr="00C97D08" w:rsidRDefault="00C97D08" w:rsidP="00C97D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97D08">
              <w:rPr>
                <w:rFonts w:ascii="Arial" w:hAnsi="Arial"/>
                <w:b/>
                <w:sz w:val="20"/>
                <w:szCs w:val="20"/>
              </w:rPr>
              <w:t>KS k 31.12.</w:t>
            </w:r>
            <w:r>
              <w:rPr>
                <w:rFonts w:ascii="Arial" w:hAnsi="Arial"/>
                <w:b/>
                <w:sz w:val="20"/>
                <w:szCs w:val="20"/>
              </w:rPr>
              <w:t>20</w:t>
            </w:r>
            <w:r w:rsidR="00D44807">
              <w:rPr>
                <w:rFonts w:ascii="Arial" w:hAnsi="Arial"/>
                <w:b/>
                <w:sz w:val="20"/>
                <w:szCs w:val="20"/>
              </w:rPr>
              <w:t>1</w:t>
            </w:r>
            <w:r w:rsidR="00BE2344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 w:rsidR="00C97D08">
        <w:trPr>
          <w:trHeight w:val="284"/>
        </w:trPr>
        <w:tc>
          <w:tcPr>
            <w:tcW w:w="2988" w:type="dxa"/>
            <w:vAlign w:val="center"/>
          </w:tcPr>
          <w:p w:rsidR="00C97D08" w:rsidRPr="00101D29" w:rsidRDefault="001A0628" w:rsidP="00101D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ČOV </w:t>
            </w:r>
          </w:p>
        </w:tc>
        <w:tc>
          <w:tcPr>
            <w:tcW w:w="1578" w:type="dxa"/>
            <w:vAlign w:val="center"/>
          </w:tcPr>
          <w:p w:rsidR="00C97D08" w:rsidRPr="00101D29" w:rsidRDefault="001A0628" w:rsidP="00101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282 14</w:t>
            </w:r>
            <w:r w:rsidR="00637A15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482" w:type="dxa"/>
            <w:vAlign w:val="center"/>
          </w:tcPr>
          <w:p w:rsidR="00C97D08" w:rsidRPr="00C30753" w:rsidRDefault="00C97D08" w:rsidP="00C30753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97D08" w:rsidRPr="00C30753" w:rsidRDefault="00C97D0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97D08" w:rsidRPr="00101D29" w:rsidRDefault="001A0628" w:rsidP="00101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282 14</w:t>
            </w:r>
            <w:r w:rsidR="00637A15"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C97D08">
        <w:trPr>
          <w:trHeight w:val="284"/>
        </w:trPr>
        <w:tc>
          <w:tcPr>
            <w:tcW w:w="2988" w:type="dxa"/>
            <w:vAlign w:val="center"/>
          </w:tcPr>
          <w:p w:rsidR="00C97D08" w:rsidRPr="00101D29" w:rsidRDefault="00D44807" w:rsidP="00101D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Rekonštrukcia požiarnej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zbr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578" w:type="dxa"/>
            <w:vAlign w:val="center"/>
          </w:tcPr>
          <w:p w:rsidR="00C97D08" w:rsidRPr="00101D29" w:rsidRDefault="00BE2344" w:rsidP="00101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6 92</w:t>
            </w:r>
            <w:r w:rsidR="00637A1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482" w:type="dxa"/>
            <w:vAlign w:val="center"/>
          </w:tcPr>
          <w:p w:rsidR="00C97D08" w:rsidRPr="00C30753" w:rsidRDefault="00172257" w:rsidP="009A5F2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BE2344">
              <w:rPr>
                <w:rFonts w:ascii="Arial" w:hAnsi="Arial"/>
                <w:sz w:val="20"/>
                <w:szCs w:val="20"/>
              </w:rPr>
              <w:t>15 67</w:t>
            </w:r>
            <w:r w:rsidR="00637A15">
              <w:rPr>
                <w:rFonts w:ascii="Arial" w:hAnsi="Arial"/>
                <w:sz w:val="20"/>
                <w:szCs w:val="20"/>
              </w:rPr>
              <w:t>8</w:t>
            </w:r>
            <w:r w:rsidR="00BE2344">
              <w:rPr>
                <w:rFonts w:ascii="Arial" w:hAnsi="Arial"/>
                <w:sz w:val="20"/>
                <w:szCs w:val="20"/>
              </w:rPr>
              <w:t xml:space="preserve"> </w:t>
            </w:r>
            <w:r w:rsidR="00D4480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C97D08" w:rsidRPr="00C30753" w:rsidRDefault="00637A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172257"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  <w:t xml:space="preserve"> 2</w:t>
            </w:r>
            <w:r w:rsidR="00172257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 602</w:t>
            </w:r>
          </w:p>
        </w:tc>
        <w:tc>
          <w:tcPr>
            <w:tcW w:w="1620" w:type="dxa"/>
            <w:vAlign w:val="center"/>
          </w:tcPr>
          <w:p w:rsidR="00C97D08" w:rsidRPr="00101D29" w:rsidRDefault="00637A15" w:rsidP="00101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0</w:t>
            </w:r>
            <w:r w:rsidR="00D44807">
              <w:rPr>
                <w:rFonts w:ascii="Arial" w:hAnsi="Arial"/>
                <w:sz w:val="20"/>
                <w:szCs w:val="20"/>
              </w:rPr>
              <w:t xml:space="preserve">    </w:t>
            </w:r>
          </w:p>
        </w:tc>
      </w:tr>
      <w:tr w:rsidR="00D44807">
        <w:trPr>
          <w:trHeight w:val="284"/>
        </w:trPr>
        <w:tc>
          <w:tcPr>
            <w:tcW w:w="2988" w:type="dxa"/>
            <w:vAlign w:val="center"/>
          </w:tcPr>
          <w:p w:rsidR="00D44807" w:rsidRDefault="00D91769" w:rsidP="00101D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Projektová dokumentácia</w:t>
            </w:r>
          </w:p>
        </w:tc>
        <w:tc>
          <w:tcPr>
            <w:tcW w:w="1578" w:type="dxa"/>
            <w:vAlign w:val="center"/>
          </w:tcPr>
          <w:p w:rsidR="00D44807" w:rsidRDefault="00D91769" w:rsidP="00101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2 380 </w:t>
            </w:r>
          </w:p>
        </w:tc>
        <w:tc>
          <w:tcPr>
            <w:tcW w:w="1482" w:type="dxa"/>
            <w:vAlign w:val="center"/>
          </w:tcPr>
          <w:p w:rsidR="00D44807" w:rsidRDefault="00D44807" w:rsidP="009A5F2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44807" w:rsidRPr="00C30753" w:rsidRDefault="00D4480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44807" w:rsidRDefault="00D44807" w:rsidP="00101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2 380 </w:t>
            </w:r>
          </w:p>
        </w:tc>
      </w:tr>
      <w:tr w:rsidR="00172257">
        <w:trPr>
          <w:trHeight w:val="284"/>
        </w:trPr>
        <w:tc>
          <w:tcPr>
            <w:tcW w:w="2988" w:type="dxa"/>
            <w:vAlign w:val="center"/>
          </w:tcPr>
          <w:p w:rsidR="00172257" w:rsidRDefault="00172257" w:rsidP="00101D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Rekonštrukcia Domu smútku</w:t>
            </w:r>
          </w:p>
        </w:tc>
        <w:tc>
          <w:tcPr>
            <w:tcW w:w="1578" w:type="dxa"/>
            <w:vAlign w:val="center"/>
          </w:tcPr>
          <w:p w:rsidR="00172257" w:rsidRDefault="00172257" w:rsidP="00101D29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172257" w:rsidRDefault="00172257" w:rsidP="009A5F2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9 024</w:t>
            </w:r>
          </w:p>
        </w:tc>
        <w:tc>
          <w:tcPr>
            <w:tcW w:w="1620" w:type="dxa"/>
          </w:tcPr>
          <w:p w:rsidR="00172257" w:rsidRPr="00C30753" w:rsidRDefault="001722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9 024</w:t>
            </w:r>
          </w:p>
        </w:tc>
        <w:tc>
          <w:tcPr>
            <w:tcW w:w="1620" w:type="dxa"/>
            <w:vAlign w:val="center"/>
          </w:tcPr>
          <w:p w:rsidR="00172257" w:rsidRDefault="00172257" w:rsidP="00101D29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172257">
        <w:trPr>
          <w:trHeight w:val="284"/>
        </w:trPr>
        <w:tc>
          <w:tcPr>
            <w:tcW w:w="2988" w:type="dxa"/>
            <w:vAlign w:val="center"/>
          </w:tcPr>
          <w:p w:rsidR="00172257" w:rsidRDefault="00172257" w:rsidP="00101D2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Osvetlenie cintorína </w:t>
            </w:r>
          </w:p>
        </w:tc>
        <w:tc>
          <w:tcPr>
            <w:tcW w:w="1578" w:type="dxa"/>
            <w:vAlign w:val="center"/>
          </w:tcPr>
          <w:p w:rsidR="00172257" w:rsidRDefault="00172257" w:rsidP="00101D29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172257" w:rsidRDefault="00172257" w:rsidP="009A5F2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18 037</w:t>
            </w:r>
          </w:p>
        </w:tc>
        <w:tc>
          <w:tcPr>
            <w:tcW w:w="1620" w:type="dxa"/>
          </w:tcPr>
          <w:p w:rsidR="00172257" w:rsidRDefault="001722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18 037 </w:t>
            </w:r>
          </w:p>
        </w:tc>
        <w:tc>
          <w:tcPr>
            <w:tcW w:w="1620" w:type="dxa"/>
            <w:vAlign w:val="center"/>
          </w:tcPr>
          <w:p w:rsidR="00172257" w:rsidRDefault="00172257" w:rsidP="00101D29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101D29">
        <w:trPr>
          <w:trHeight w:val="284"/>
        </w:trPr>
        <w:tc>
          <w:tcPr>
            <w:tcW w:w="2988" w:type="dxa"/>
            <w:vAlign w:val="center"/>
          </w:tcPr>
          <w:p w:rsidR="00101D29" w:rsidRPr="00101D29" w:rsidRDefault="00101D29" w:rsidP="00101D29">
            <w:pPr>
              <w:rPr>
                <w:rFonts w:ascii="Arial" w:hAnsi="Arial"/>
                <w:b/>
                <w:sz w:val="20"/>
                <w:szCs w:val="20"/>
              </w:rPr>
            </w:pPr>
            <w:r w:rsidRPr="00101D29">
              <w:rPr>
                <w:rFonts w:ascii="Arial" w:hAnsi="Arial"/>
                <w:b/>
                <w:sz w:val="20"/>
                <w:szCs w:val="20"/>
              </w:rPr>
              <w:t>Spolu:</w:t>
            </w:r>
          </w:p>
        </w:tc>
        <w:tc>
          <w:tcPr>
            <w:tcW w:w="1578" w:type="dxa"/>
            <w:vAlign w:val="center"/>
          </w:tcPr>
          <w:p w:rsidR="00101D29" w:rsidRPr="00101D29" w:rsidRDefault="001A0628" w:rsidP="00101D29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  <w:r w:rsidR="00D91769">
              <w:rPr>
                <w:rFonts w:ascii="Arial" w:hAnsi="Arial"/>
                <w:b/>
                <w:sz w:val="20"/>
                <w:szCs w:val="20"/>
              </w:rPr>
              <w:t>91 452</w:t>
            </w:r>
          </w:p>
        </w:tc>
        <w:tc>
          <w:tcPr>
            <w:tcW w:w="1482" w:type="dxa"/>
            <w:vAlign w:val="center"/>
          </w:tcPr>
          <w:p w:rsidR="00101D29" w:rsidRPr="00937A6B" w:rsidRDefault="00172257" w:rsidP="00937A6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42 739</w:t>
            </w:r>
            <w:r w:rsidR="00D44807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="001A062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01D29" w:rsidRPr="00937A6B" w:rsidRDefault="00172257" w:rsidP="00937A6B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49 663</w:t>
            </w:r>
          </w:p>
        </w:tc>
        <w:tc>
          <w:tcPr>
            <w:tcW w:w="1620" w:type="dxa"/>
            <w:vAlign w:val="center"/>
          </w:tcPr>
          <w:p w:rsidR="00101D29" w:rsidRPr="00101D29" w:rsidRDefault="00172257" w:rsidP="00101D29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284 528</w:t>
            </w:r>
            <w:r w:rsidR="00D44807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</w:p>
        </w:tc>
      </w:tr>
    </w:tbl>
    <w:p w:rsidR="00581C5E" w:rsidRDefault="00581C5E">
      <w:pPr>
        <w:rPr>
          <w:rFonts w:ascii="Arial" w:hAnsi="Arial"/>
          <w:b/>
        </w:rPr>
      </w:pPr>
    </w:p>
    <w:p w:rsidR="00451B11" w:rsidRDefault="00AE187B">
      <w:pPr>
        <w:rPr>
          <w:rFonts w:ascii="Arial" w:hAnsi="Arial"/>
          <w:b/>
        </w:rPr>
      </w:pPr>
      <w:r>
        <w:rPr>
          <w:rFonts w:ascii="Arial" w:hAnsi="Arial"/>
          <w:b/>
        </w:rPr>
        <w:t>8. Prehľad o stave a vývoji dlhu</w:t>
      </w:r>
    </w:p>
    <w:p w:rsidR="00D75A74" w:rsidRDefault="00D75A74" w:rsidP="001A0628">
      <w:pPr>
        <w:jc w:val="center"/>
        <w:rPr>
          <w:rFonts w:ascii="Arial" w:hAnsi="Arial"/>
          <w:b/>
          <w:sz w:val="20"/>
          <w:szCs w:val="20"/>
        </w:rPr>
      </w:pPr>
    </w:p>
    <w:p w:rsidR="005A1603" w:rsidRDefault="001A0628" w:rsidP="001A062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Obec Vavrečka je </w:t>
      </w:r>
      <w:proofErr w:type="spellStart"/>
      <w:r>
        <w:rPr>
          <w:rFonts w:ascii="Arial" w:hAnsi="Arial"/>
          <w:b/>
          <w:sz w:val="20"/>
          <w:szCs w:val="20"/>
        </w:rPr>
        <w:t>zadĺžená</w:t>
      </w:r>
      <w:proofErr w:type="spellEnd"/>
      <w:r>
        <w:rPr>
          <w:rFonts w:ascii="Arial" w:hAnsi="Arial"/>
          <w:b/>
          <w:sz w:val="20"/>
          <w:szCs w:val="20"/>
        </w:rPr>
        <w:t xml:space="preserve"> voči dodávateľom služieb vo výške </w:t>
      </w:r>
      <w:r w:rsidR="00637A15">
        <w:rPr>
          <w:rFonts w:ascii="Arial" w:hAnsi="Arial"/>
          <w:b/>
          <w:sz w:val="20"/>
          <w:szCs w:val="20"/>
        </w:rPr>
        <w:t xml:space="preserve">4197 </w:t>
      </w:r>
      <w:r>
        <w:rPr>
          <w:rFonts w:ascii="Arial" w:hAnsi="Arial"/>
          <w:b/>
          <w:sz w:val="20"/>
          <w:szCs w:val="20"/>
        </w:rPr>
        <w:t xml:space="preserve"> €. </w:t>
      </w:r>
    </w:p>
    <w:p w:rsidR="001A0628" w:rsidRPr="007414AE" w:rsidRDefault="001A0628" w:rsidP="007414AE">
      <w:pPr>
        <w:jc w:val="right"/>
        <w:rPr>
          <w:rFonts w:ascii="Arial" w:hAnsi="Arial"/>
          <w:b/>
          <w:sz w:val="20"/>
          <w:szCs w:val="20"/>
        </w:rPr>
      </w:pPr>
    </w:p>
    <w:p w:rsidR="00D75A74" w:rsidRPr="007414AE" w:rsidRDefault="007414AE">
      <w:pPr>
        <w:rPr>
          <w:rFonts w:ascii="Arial" w:hAnsi="Arial"/>
          <w:b/>
        </w:rPr>
      </w:pPr>
      <w:r w:rsidRPr="007414AE">
        <w:rPr>
          <w:rFonts w:ascii="Arial" w:hAnsi="Arial"/>
          <w:b/>
        </w:rPr>
        <w:t>9. Prehľad o poskytnutých zárukách</w:t>
      </w:r>
    </w:p>
    <w:p w:rsidR="007414AE" w:rsidRDefault="007414AE">
      <w:pPr>
        <w:rPr>
          <w:rFonts w:ascii="Arial" w:hAnsi="Arial"/>
        </w:rPr>
      </w:pPr>
    </w:p>
    <w:p w:rsidR="007414AE" w:rsidRDefault="007414AE">
      <w:pPr>
        <w:rPr>
          <w:rFonts w:ascii="Arial" w:hAnsi="Arial"/>
        </w:rPr>
      </w:pPr>
      <w:r>
        <w:rPr>
          <w:rFonts w:ascii="Arial" w:hAnsi="Arial"/>
        </w:rPr>
        <w:t xml:space="preserve">Obec </w:t>
      </w:r>
      <w:r w:rsidR="005A1603">
        <w:rPr>
          <w:rFonts w:ascii="Arial" w:hAnsi="Arial"/>
        </w:rPr>
        <w:t xml:space="preserve">Vavrečka </w:t>
      </w:r>
      <w:r>
        <w:rPr>
          <w:rFonts w:ascii="Arial" w:hAnsi="Arial"/>
        </w:rPr>
        <w:t xml:space="preserve"> neprevzala záruku za úver poskytovaný fyzickej osobe podnikateľovi ani právnickej osobe, ktorej nie je zriaďovateľom, čo nedovoľuje ani zákonná úprava.</w:t>
      </w:r>
    </w:p>
    <w:p w:rsidR="00845E43" w:rsidRDefault="00845E43">
      <w:pPr>
        <w:rPr>
          <w:rFonts w:ascii="Arial" w:hAnsi="Arial"/>
          <w:b/>
        </w:rPr>
      </w:pPr>
    </w:p>
    <w:p w:rsidR="00845E43" w:rsidRDefault="00845E43">
      <w:pPr>
        <w:rPr>
          <w:rFonts w:ascii="Arial" w:hAnsi="Arial"/>
          <w:b/>
        </w:rPr>
      </w:pPr>
    </w:p>
    <w:p w:rsidR="006B394B" w:rsidRDefault="007414AE">
      <w:pPr>
        <w:rPr>
          <w:rFonts w:ascii="Arial" w:hAnsi="Arial"/>
          <w:b/>
        </w:rPr>
      </w:pPr>
      <w:r w:rsidRPr="007414AE">
        <w:rPr>
          <w:rFonts w:ascii="Arial" w:hAnsi="Arial"/>
          <w:b/>
        </w:rPr>
        <w:lastRenderedPageBreak/>
        <w:t xml:space="preserve">10. </w:t>
      </w:r>
      <w:r w:rsidR="006B394B">
        <w:rPr>
          <w:rFonts w:ascii="Arial" w:hAnsi="Arial"/>
          <w:b/>
        </w:rPr>
        <w:t>V</w:t>
      </w:r>
      <w:r w:rsidRPr="007414AE">
        <w:rPr>
          <w:rFonts w:ascii="Arial" w:hAnsi="Arial"/>
          <w:b/>
        </w:rPr>
        <w:t xml:space="preserve">ýnosy </w:t>
      </w:r>
      <w:r w:rsidR="006B394B">
        <w:rPr>
          <w:rFonts w:ascii="Arial" w:hAnsi="Arial"/>
          <w:b/>
        </w:rPr>
        <w:t>a náklady z hlavnej činnosti</w:t>
      </w:r>
    </w:p>
    <w:p w:rsidR="006B394B" w:rsidRPr="00CC2B92" w:rsidRDefault="006B394B" w:rsidP="006B394B">
      <w:pPr>
        <w:jc w:val="both"/>
        <w:rPr>
          <w:rFonts w:ascii="Arial" w:hAnsi="Arial"/>
          <w:b/>
        </w:rPr>
      </w:pPr>
    </w:p>
    <w:p w:rsidR="006B394B" w:rsidRPr="00CC2B92" w:rsidRDefault="006B394B" w:rsidP="006B39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20"/>
          <w:szCs w:val="20"/>
        </w:rPr>
      </w:pPr>
      <w:r w:rsidRPr="00CC2B92">
        <w:rPr>
          <w:rFonts w:ascii="Arial" w:hAnsi="Arial"/>
          <w:b/>
          <w:sz w:val="20"/>
          <w:szCs w:val="20"/>
        </w:rPr>
        <w:t>Náklady  - popis a výška významných položiek /v €/</w:t>
      </w:r>
    </w:p>
    <w:tbl>
      <w:tblPr>
        <w:tblW w:w="9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3780"/>
        <w:gridCol w:w="1960"/>
      </w:tblGrid>
      <w:tr w:rsidR="006B394B" w:rsidRPr="00CC2B92">
        <w:tc>
          <w:tcPr>
            <w:tcW w:w="4140" w:type="dxa"/>
            <w:tcBorders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C2B92">
              <w:rPr>
                <w:rFonts w:ascii="Arial" w:hAnsi="Arial"/>
                <w:b/>
                <w:sz w:val="20"/>
                <w:szCs w:val="20"/>
              </w:rPr>
              <w:t>Druh nákladov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B394B" w:rsidRPr="00CC2B92" w:rsidRDefault="006B394B" w:rsidP="006D33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C2B92">
              <w:rPr>
                <w:rFonts w:ascii="Arial" w:hAnsi="Arial"/>
                <w:b/>
                <w:sz w:val="20"/>
                <w:szCs w:val="20"/>
              </w:rPr>
              <w:t xml:space="preserve">Popis /číslo účtu a názov/ 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6B394B" w:rsidRPr="00CC2B92" w:rsidRDefault="006B394B" w:rsidP="006D33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C2B92">
              <w:rPr>
                <w:rFonts w:ascii="Arial" w:hAnsi="Arial"/>
                <w:b/>
                <w:sz w:val="20"/>
                <w:szCs w:val="20"/>
              </w:rPr>
              <w:t xml:space="preserve">Suma v € </w:t>
            </w:r>
          </w:p>
        </w:tc>
      </w:tr>
      <w:tr w:rsidR="006B394B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Spotrebované nákupy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501 – Spotreba materiálu 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6B394B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28642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502 – Spotreba energie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6B394B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19503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B394B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Služby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511 – Opravy a udržiavanie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6B394B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21911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512 – Cestovné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6B394B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806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513 – Náklady na reprezentáciu 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6B394B" w:rsidRPr="00CC2B92" w:rsidRDefault="00052B5F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172257">
              <w:rPr>
                <w:rFonts w:ascii="Arial" w:hAnsi="Arial"/>
                <w:sz w:val="20"/>
                <w:szCs w:val="20"/>
              </w:rPr>
              <w:t>524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518 – Ostatné služby 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6B394B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51524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Osobné náklady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521 – Mzdové náklady 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B394B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83569 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524 – Zákonné sociálne poistenie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B394B" w:rsidRPr="00CC2B92" w:rsidRDefault="00D4480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172257">
              <w:rPr>
                <w:rFonts w:ascii="Arial" w:hAnsi="Arial"/>
                <w:sz w:val="20"/>
                <w:szCs w:val="20"/>
              </w:rPr>
              <w:t>6912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525 – Ostatné sociálne poistenie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B394B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676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527 – Zákonné sociálne náklady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B394B" w:rsidRPr="00CC2B92" w:rsidRDefault="00052B5F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172257">
              <w:rPr>
                <w:rFonts w:ascii="Arial" w:hAnsi="Arial"/>
                <w:sz w:val="20"/>
                <w:szCs w:val="20"/>
              </w:rPr>
              <w:t>922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B394B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Dane a poplatky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538 – ostatné dane a poplatky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6B394B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B394B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Ostatné náklady na prevádzkovú činnosť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548 – </w:t>
            </w:r>
            <w:proofErr w:type="spellStart"/>
            <w:r w:rsidRPr="00CC2B92">
              <w:rPr>
                <w:rFonts w:ascii="Arial" w:hAnsi="Arial"/>
                <w:sz w:val="20"/>
                <w:szCs w:val="20"/>
              </w:rPr>
              <w:t>Ostat</w:t>
            </w:r>
            <w:proofErr w:type="spellEnd"/>
            <w:r w:rsidRPr="00CC2B92">
              <w:rPr>
                <w:rFonts w:ascii="Arial" w:hAnsi="Arial"/>
                <w:sz w:val="20"/>
                <w:szCs w:val="20"/>
              </w:rPr>
              <w:t xml:space="preserve">. náklady na </w:t>
            </w:r>
            <w:proofErr w:type="spellStart"/>
            <w:r w:rsidRPr="00CC2B92">
              <w:rPr>
                <w:rFonts w:ascii="Arial" w:hAnsi="Arial"/>
                <w:sz w:val="20"/>
                <w:szCs w:val="20"/>
              </w:rPr>
              <w:t>prevádz</w:t>
            </w:r>
            <w:proofErr w:type="spellEnd"/>
            <w:r w:rsidR="008871F7" w:rsidRPr="00CC2B92">
              <w:rPr>
                <w:rFonts w:ascii="Arial" w:hAnsi="Arial"/>
                <w:sz w:val="20"/>
                <w:szCs w:val="20"/>
              </w:rPr>
              <w:t>.</w:t>
            </w:r>
            <w:r w:rsidRPr="00CC2B92">
              <w:rPr>
                <w:rFonts w:ascii="Arial" w:hAnsi="Arial"/>
                <w:sz w:val="20"/>
                <w:szCs w:val="20"/>
              </w:rPr>
              <w:t xml:space="preserve"> činnosť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B394B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3432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4B" w:rsidRPr="00CC2B92" w:rsidRDefault="00052B5F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541-Zostaková cena predaného majetku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B394B" w:rsidRPr="00CC2B92" w:rsidRDefault="00D4480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0</w:t>
            </w:r>
          </w:p>
        </w:tc>
      </w:tr>
      <w:tr w:rsidR="006B394B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Odpisy, rezervy a opravné položky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551 - Odpisy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B394B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64378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z prevádzkovej a finančnej činnosti a zúčtovanie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553 – Tvorba ostatných rezerv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B394B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2861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časového rozlíšenia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B394B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Finančné náklady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562 - Úroky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B394B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568 – Ostatné finančné náklady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6B394B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1914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B394B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Mimoriadne náklady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B394B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Náklady na transfery a náklady z odvodu príjmov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584 – Náklady na transfer z rozpočtu obce 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6B394B" w:rsidRPr="00CC2B92" w:rsidRDefault="0012005C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="00172257">
              <w:rPr>
                <w:rFonts w:ascii="Arial" w:hAnsi="Arial"/>
                <w:sz w:val="20"/>
                <w:szCs w:val="20"/>
              </w:rPr>
              <w:t>6841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586 – Náklady na transfer mimo VS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6B394B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11359</w:t>
            </w: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Náklady spolu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B394B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Dane z príjmov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595 – Dodatočne platená daň z príjmov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B394B" w:rsidRPr="00CC2B92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6B394B" w:rsidRPr="00CC2B92" w:rsidRDefault="006B394B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B394B" w:rsidRPr="00CC2B92">
        <w:tc>
          <w:tcPr>
            <w:tcW w:w="4140" w:type="dxa"/>
            <w:tcBorders>
              <w:top w:val="single" w:sz="4" w:space="0" w:color="auto"/>
            </w:tcBorders>
          </w:tcPr>
          <w:p w:rsidR="006B394B" w:rsidRPr="00CC2B92" w:rsidRDefault="006B394B" w:rsidP="006D33D9">
            <w:pPr>
              <w:rPr>
                <w:rFonts w:ascii="Arial" w:hAnsi="Arial"/>
                <w:b/>
                <w:sz w:val="20"/>
                <w:szCs w:val="20"/>
              </w:rPr>
            </w:pPr>
            <w:r w:rsidRPr="00CC2B92">
              <w:rPr>
                <w:rFonts w:ascii="Arial" w:hAnsi="Arial"/>
                <w:b/>
                <w:sz w:val="20"/>
                <w:szCs w:val="20"/>
              </w:rPr>
              <w:t>Spolu</w:t>
            </w:r>
          </w:p>
        </w:tc>
        <w:tc>
          <w:tcPr>
            <w:tcW w:w="3780" w:type="dxa"/>
          </w:tcPr>
          <w:p w:rsidR="006B394B" w:rsidRPr="00CC2B92" w:rsidRDefault="006B394B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0" w:type="dxa"/>
          </w:tcPr>
          <w:p w:rsidR="006B394B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458782</w:t>
            </w:r>
          </w:p>
        </w:tc>
      </w:tr>
    </w:tbl>
    <w:p w:rsidR="006B394B" w:rsidRDefault="006B394B" w:rsidP="006B394B">
      <w:pPr>
        <w:pStyle w:val="Pismenka"/>
        <w:tabs>
          <w:tab w:val="clear" w:pos="426"/>
        </w:tabs>
        <w:ind w:left="360" w:firstLine="0"/>
        <w:rPr>
          <w:sz w:val="20"/>
        </w:rPr>
      </w:pPr>
    </w:p>
    <w:p w:rsidR="00CC2B92" w:rsidRDefault="00CC2B92" w:rsidP="006B394B">
      <w:pPr>
        <w:pStyle w:val="Pismenka"/>
        <w:tabs>
          <w:tab w:val="clear" w:pos="426"/>
        </w:tabs>
        <w:ind w:left="360" w:firstLine="0"/>
        <w:rPr>
          <w:sz w:val="20"/>
        </w:rPr>
      </w:pPr>
    </w:p>
    <w:p w:rsidR="00CC2B92" w:rsidRDefault="00CC2B92" w:rsidP="006B394B">
      <w:pPr>
        <w:pStyle w:val="Pismenka"/>
        <w:tabs>
          <w:tab w:val="clear" w:pos="426"/>
        </w:tabs>
        <w:ind w:left="360" w:firstLine="0"/>
        <w:rPr>
          <w:sz w:val="20"/>
        </w:rPr>
      </w:pPr>
    </w:p>
    <w:p w:rsidR="00CC2B92" w:rsidRDefault="00CC2B92" w:rsidP="006B394B">
      <w:pPr>
        <w:pStyle w:val="Pismenka"/>
        <w:tabs>
          <w:tab w:val="clear" w:pos="426"/>
        </w:tabs>
        <w:ind w:left="360" w:firstLine="0"/>
        <w:rPr>
          <w:sz w:val="20"/>
        </w:rPr>
      </w:pPr>
    </w:p>
    <w:p w:rsidR="008871F7" w:rsidRPr="008871F7" w:rsidRDefault="008871F7" w:rsidP="006B394B">
      <w:pPr>
        <w:pStyle w:val="Pismenka"/>
        <w:tabs>
          <w:tab w:val="clear" w:pos="426"/>
        </w:tabs>
        <w:ind w:left="360" w:firstLine="0"/>
        <w:rPr>
          <w:sz w:val="20"/>
        </w:rPr>
      </w:pPr>
    </w:p>
    <w:p w:rsidR="008871F7" w:rsidRPr="00CC2B92" w:rsidRDefault="008871F7" w:rsidP="008871F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b/>
          <w:sz w:val="20"/>
          <w:szCs w:val="20"/>
        </w:rPr>
      </w:pPr>
      <w:r w:rsidRPr="00CC2B92">
        <w:rPr>
          <w:rFonts w:ascii="Arial" w:hAnsi="Arial"/>
          <w:b/>
          <w:sz w:val="20"/>
          <w:szCs w:val="20"/>
        </w:rPr>
        <w:t>Výnosy  - popis a výška významných položiek /v €/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3780"/>
        <w:gridCol w:w="1800"/>
      </w:tblGrid>
      <w:tr w:rsidR="008871F7" w:rsidRPr="00CC2B92">
        <w:tc>
          <w:tcPr>
            <w:tcW w:w="4140" w:type="dxa"/>
            <w:tcBorders>
              <w:bottom w:val="single" w:sz="4" w:space="0" w:color="auto"/>
            </w:tcBorders>
          </w:tcPr>
          <w:p w:rsidR="008871F7" w:rsidRPr="00CC2B92" w:rsidRDefault="008871F7" w:rsidP="006D33D9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C2B92">
              <w:rPr>
                <w:rFonts w:ascii="Arial" w:hAnsi="Arial"/>
                <w:b/>
                <w:sz w:val="20"/>
                <w:szCs w:val="20"/>
              </w:rPr>
              <w:t>Druh výnosov</w:t>
            </w:r>
          </w:p>
        </w:tc>
        <w:tc>
          <w:tcPr>
            <w:tcW w:w="3780" w:type="dxa"/>
          </w:tcPr>
          <w:p w:rsidR="008871F7" w:rsidRPr="00CC2B92" w:rsidRDefault="008871F7" w:rsidP="006D33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C2B92">
              <w:rPr>
                <w:rFonts w:ascii="Arial" w:hAnsi="Arial"/>
                <w:b/>
                <w:sz w:val="20"/>
                <w:szCs w:val="20"/>
              </w:rPr>
              <w:t xml:space="preserve">Popis /číslo účtu a názov/ </w:t>
            </w:r>
          </w:p>
        </w:tc>
        <w:tc>
          <w:tcPr>
            <w:tcW w:w="1800" w:type="dxa"/>
          </w:tcPr>
          <w:p w:rsidR="008871F7" w:rsidRPr="00CC2B92" w:rsidRDefault="008871F7" w:rsidP="006D33D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C2B92">
              <w:rPr>
                <w:rFonts w:ascii="Arial" w:hAnsi="Arial"/>
                <w:b/>
                <w:sz w:val="20"/>
                <w:szCs w:val="20"/>
              </w:rPr>
              <w:t xml:space="preserve">Suma v € </w:t>
            </w:r>
          </w:p>
        </w:tc>
      </w:tr>
      <w:tr w:rsidR="008871F7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Tržby za vlastné výkony  a tovar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602 – Tržby z predaja služieb</w:t>
            </w:r>
          </w:p>
        </w:tc>
        <w:tc>
          <w:tcPr>
            <w:tcW w:w="1800" w:type="dxa"/>
          </w:tcPr>
          <w:p w:rsidR="008871F7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578</w:t>
            </w:r>
          </w:p>
        </w:tc>
      </w:tr>
      <w:tr w:rsidR="008871F7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Zmena stavu vnútroorganizačných zásob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871F7" w:rsidRPr="00CC2B92" w:rsidRDefault="008871F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871F7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Aktivácia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871F7" w:rsidRPr="00CC2B92" w:rsidRDefault="008871F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871F7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Daňové a colné výnosy a výnosy z poplatkov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632 – Daňové výnosy samosprávy</w:t>
            </w:r>
          </w:p>
        </w:tc>
        <w:tc>
          <w:tcPr>
            <w:tcW w:w="1800" w:type="dxa"/>
          </w:tcPr>
          <w:p w:rsidR="008871F7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332043</w:t>
            </w:r>
          </w:p>
        </w:tc>
      </w:tr>
      <w:tr w:rsidR="008871F7" w:rsidRPr="00CC2B92"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633 – Výnosy z poplatkov </w:t>
            </w:r>
          </w:p>
        </w:tc>
        <w:tc>
          <w:tcPr>
            <w:tcW w:w="1800" w:type="dxa"/>
          </w:tcPr>
          <w:p w:rsidR="008871F7" w:rsidRPr="00CC2B92" w:rsidRDefault="00052B5F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172257">
              <w:rPr>
                <w:rFonts w:ascii="Arial" w:hAnsi="Arial"/>
                <w:sz w:val="20"/>
                <w:szCs w:val="20"/>
              </w:rPr>
              <w:t>2065</w:t>
            </w:r>
          </w:p>
        </w:tc>
      </w:tr>
      <w:tr w:rsidR="008871F7" w:rsidRPr="00CC2B92">
        <w:tc>
          <w:tcPr>
            <w:tcW w:w="4140" w:type="dxa"/>
            <w:tcBorders>
              <w:top w:val="single" w:sz="4" w:space="0" w:color="auto"/>
              <w:bottom w:val="nil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Ostatné výnosy</w:t>
            </w:r>
          </w:p>
        </w:tc>
        <w:tc>
          <w:tcPr>
            <w:tcW w:w="3780" w:type="dxa"/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64</w:t>
            </w:r>
            <w:r w:rsidR="004B74CD">
              <w:rPr>
                <w:rFonts w:ascii="Arial" w:hAnsi="Arial"/>
                <w:sz w:val="20"/>
                <w:szCs w:val="20"/>
              </w:rPr>
              <w:t>5</w:t>
            </w:r>
            <w:r w:rsidRPr="00CC2B92">
              <w:rPr>
                <w:rFonts w:ascii="Arial" w:hAnsi="Arial"/>
                <w:sz w:val="20"/>
                <w:szCs w:val="20"/>
              </w:rPr>
              <w:t xml:space="preserve"> – </w:t>
            </w:r>
            <w:r w:rsidR="004B74CD">
              <w:rPr>
                <w:rFonts w:ascii="Arial" w:hAnsi="Arial"/>
                <w:sz w:val="20"/>
                <w:szCs w:val="20"/>
              </w:rPr>
              <w:t xml:space="preserve">Ostatné pokuty </w:t>
            </w:r>
          </w:p>
        </w:tc>
        <w:tc>
          <w:tcPr>
            <w:tcW w:w="1800" w:type="dxa"/>
          </w:tcPr>
          <w:p w:rsidR="008871F7" w:rsidRPr="00CC2B92" w:rsidRDefault="004B74CD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  <w:r w:rsidR="00172257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 w:rsidR="008871F7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648 – Ostatné výnosy z </w:t>
            </w:r>
            <w:proofErr w:type="spellStart"/>
            <w:r w:rsidRPr="00CC2B92">
              <w:rPr>
                <w:rFonts w:ascii="Arial" w:hAnsi="Arial"/>
                <w:sz w:val="20"/>
                <w:szCs w:val="20"/>
              </w:rPr>
              <w:t>prevádz</w:t>
            </w:r>
            <w:proofErr w:type="spellEnd"/>
            <w:r w:rsidRPr="00CC2B92">
              <w:rPr>
                <w:rFonts w:ascii="Arial" w:hAnsi="Arial"/>
                <w:sz w:val="20"/>
                <w:szCs w:val="20"/>
              </w:rPr>
              <w:t>. činnosti</w:t>
            </w:r>
          </w:p>
        </w:tc>
        <w:tc>
          <w:tcPr>
            <w:tcW w:w="1800" w:type="dxa"/>
          </w:tcPr>
          <w:p w:rsidR="008871F7" w:rsidRPr="00CC2B92" w:rsidRDefault="0017225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10510</w:t>
            </w:r>
          </w:p>
        </w:tc>
      </w:tr>
      <w:tr w:rsidR="008871F7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Zúčtovanie rezerv  a opravných položiek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652 – Zúčtovanie rezerv</w:t>
            </w:r>
          </w:p>
        </w:tc>
        <w:tc>
          <w:tcPr>
            <w:tcW w:w="1800" w:type="dxa"/>
          </w:tcPr>
          <w:p w:rsidR="008871F7" w:rsidRPr="00CC2B92" w:rsidRDefault="0012005C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AC4D69">
              <w:rPr>
                <w:rFonts w:ascii="Arial" w:hAnsi="Arial"/>
                <w:sz w:val="20"/>
                <w:szCs w:val="20"/>
              </w:rPr>
              <w:t>817</w:t>
            </w:r>
          </w:p>
        </w:tc>
      </w:tr>
      <w:tr w:rsidR="008871F7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z prevádzkovej a finančnej činnosti a zúčtovanie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871F7" w:rsidRPr="00CC2B92" w:rsidRDefault="008871F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871F7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časového rozlíšenia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871F7" w:rsidRPr="00CC2B92" w:rsidRDefault="008871F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871F7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Finančné výnosy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662 - Úroky</w:t>
            </w:r>
          </w:p>
        </w:tc>
        <w:tc>
          <w:tcPr>
            <w:tcW w:w="1800" w:type="dxa"/>
          </w:tcPr>
          <w:p w:rsidR="008871F7" w:rsidRPr="00CC2B92" w:rsidRDefault="00AC4D69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29 </w:t>
            </w:r>
            <w:r w:rsidR="0012005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8871F7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871F7" w:rsidRPr="00CC2B92" w:rsidRDefault="008871F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871F7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Mimoriadne výnosy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871F7" w:rsidRPr="00CC2B92" w:rsidRDefault="008871F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871F7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871F7" w:rsidRPr="00CC2B92" w:rsidRDefault="008871F7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871F7" w:rsidRPr="00CC2B9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Výnosy z transferov a rozpočtových príjmov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693 – Výnosy samosprávy z BT zo ŠZ </w:t>
            </w:r>
          </w:p>
        </w:tc>
        <w:tc>
          <w:tcPr>
            <w:tcW w:w="1800" w:type="dxa"/>
          </w:tcPr>
          <w:p w:rsidR="008871F7" w:rsidRPr="00CC2B92" w:rsidRDefault="00AC4D69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36273</w:t>
            </w:r>
          </w:p>
        </w:tc>
      </w:tr>
      <w:tr w:rsidR="008871F7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 xml:space="preserve">v obciach, VÚC, a v RO a PO zriadených obcou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694 – výnosy samosprávy z KT zo ŠR</w:t>
            </w:r>
          </w:p>
        </w:tc>
        <w:tc>
          <w:tcPr>
            <w:tcW w:w="1800" w:type="dxa"/>
          </w:tcPr>
          <w:p w:rsidR="008871F7" w:rsidRPr="00CC2B92" w:rsidRDefault="00AC4D69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9755</w:t>
            </w:r>
          </w:p>
        </w:tc>
      </w:tr>
      <w:tr w:rsidR="008871F7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alebo VÚC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CC2B92">
              <w:rPr>
                <w:rFonts w:ascii="Arial" w:hAnsi="Arial"/>
                <w:sz w:val="20"/>
                <w:szCs w:val="20"/>
              </w:rPr>
              <w:t>699 – výnosy samosprávy z odvodu RP</w:t>
            </w:r>
          </w:p>
        </w:tc>
        <w:tc>
          <w:tcPr>
            <w:tcW w:w="1800" w:type="dxa"/>
          </w:tcPr>
          <w:p w:rsidR="008871F7" w:rsidRPr="00CC2B92" w:rsidRDefault="00AC4D69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7356</w:t>
            </w:r>
          </w:p>
        </w:tc>
      </w:tr>
      <w:tr w:rsidR="008871F7" w:rsidRPr="00CC2B9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8871F7" w:rsidRPr="00CC2B92" w:rsidRDefault="00052B5F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</w:t>
            </w:r>
            <w:r w:rsidR="0012005C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- výnosy samosprávy</w:t>
            </w:r>
          </w:p>
        </w:tc>
        <w:tc>
          <w:tcPr>
            <w:tcW w:w="1800" w:type="dxa"/>
          </w:tcPr>
          <w:p w:rsidR="008871F7" w:rsidRPr="00CC2B92" w:rsidRDefault="00AC4D69" w:rsidP="006D33D9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10093</w:t>
            </w:r>
          </w:p>
        </w:tc>
      </w:tr>
      <w:tr w:rsidR="008871F7" w:rsidRPr="00CC2B92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b/>
                <w:sz w:val="20"/>
                <w:szCs w:val="20"/>
              </w:rPr>
            </w:pPr>
            <w:r w:rsidRPr="00CC2B92">
              <w:rPr>
                <w:rFonts w:ascii="Arial" w:hAnsi="Arial"/>
                <w:b/>
                <w:sz w:val="20"/>
                <w:szCs w:val="20"/>
              </w:rPr>
              <w:t>Spolu</w:t>
            </w:r>
          </w:p>
        </w:tc>
        <w:tc>
          <w:tcPr>
            <w:tcW w:w="3780" w:type="dxa"/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871F7" w:rsidRPr="00CC2B92" w:rsidRDefault="00AC4D69" w:rsidP="006D33D9">
            <w:pPr>
              <w:spacing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430559</w:t>
            </w:r>
          </w:p>
        </w:tc>
      </w:tr>
      <w:tr w:rsidR="00CC2B92" w:rsidRPr="00CC2B92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CC2B92" w:rsidRPr="00CC2B92" w:rsidRDefault="00CC2B92" w:rsidP="006D33D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C2B92" w:rsidRPr="00CC2B92" w:rsidRDefault="00CC2B92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CC2B92" w:rsidRPr="00CC2B92" w:rsidRDefault="00CC2B92" w:rsidP="006D33D9">
            <w:pPr>
              <w:spacing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871F7" w:rsidRPr="00CC2B92">
        <w:tc>
          <w:tcPr>
            <w:tcW w:w="4140" w:type="dxa"/>
            <w:tcBorders>
              <w:top w:val="single" w:sz="4" w:space="0" w:color="auto"/>
            </w:tcBorders>
          </w:tcPr>
          <w:p w:rsidR="008871F7" w:rsidRPr="00CC2B92" w:rsidRDefault="008871F7" w:rsidP="006D33D9">
            <w:pPr>
              <w:rPr>
                <w:rFonts w:ascii="Arial" w:hAnsi="Arial"/>
                <w:b/>
                <w:sz w:val="20"/>
                <w:szCs w:val="20"/>
              </w:rPr>
            </w:pPr>
            <w:r w:rsidRPr="00CC2B92">
              <w:rPr>
                <w:rFonts w:ascii="Arial" w:hAnsi="Arial"/>
                <w:b/>
                <w:sz w:val="20"/>
                <w:szCs w:val="20"/>
              </w:rPr>
              <w:t>Výsledok hospodárenia po zdanení</w:t>
            </w:r>
          </w:p>
        </w:tc>
        <w:tc>
          <w:tcPr>
            <w:tcW w:w="3780" w:type="dxa"/>
          </w:tcPr>
          <w:p w:rsidR="008871F7" w:rsidRPr="00CC2B92" w:rsidRDefault="008871F7" w:rsidP="006D33D9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8871F7" w:rsidRPr="00CC2B92" w:rsidRDefault="00AC4D69" w:rsidP="006D33D9">
            <w:pPr>
              <w:spacing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-28223</w:t>
            </w:r>
          </w:p>
        </w:tc>
      </w:tr>
    </w:tbl>
    <w:p w:rsidR="008871F7" w:rsidRPr="00CC2B92" w:rsidRDefault="008871F7" w:rsidP="008871F7">
      <w:pPr>
        <w:jc w:val="both"/>
        <w:rPr>
          <w:rFonts w:ascii="Arial" w:hAnsi="Arial"/>
          <w:b/>
          <w:sz w:val="20"/>
          <w:szCs w:val="20"/>
        </w:rPr>
      </w:pPr>
    </w:p>
    <w:p w:rsidR="008871F7" w:rsidRPr="008871F7" w:rsidRDefault="008871F7" w:rsidP="008871F7">
      <w:pPr>
        <w:jc w:val="both"/>
        <w:rPr>
          <w:rFonts w:ascii="Arial" w:hAnsi="Arial"/>
          <w:b/>
          <w:sz w:val="20"/>
          <w:szCs w:val="20"/>
        </w:rPr>
      </w:pPr>
    </w:p>
    <w:p w:rsidR="006B394B" w:rsidRPr="008871F7" w:rsidRDefault="008871F7" w:rsidP="008871F7">
      <w:pPr>
        <w:pStyle w:val="Pismenka"/>
        <w:tabs>
          <w:tab w:val="clear" w:pos="426"/>
        </w:tabs>
        <w:ind w:left="0" w:firstLine="0"/>
        <w:rPr>
          <w:rFonts w:ascii="Arial" w:hAnsi="Arial"/>
          <w:b w:val="0"/>
          <w:sz w:val="24"/>
          <w:szCs w:val="24"/>
        </w:rPr>
      </w:pPr>
      <w:r w:rsidRPr="008871F7">
        <w:rPr>
          <w:rFonts w:ascii="Arial" w:hAnsi="Arial"/>
          <w:sz w:val="24"/>
          <w:szCs w:val="24"/>
        </w:rPr>
        <w:t xml:space="preserve">       </w:t>
      </w:r>
      <w:r w:rsidRPr="008871F7">
        <w:rPr>
          <w:rFonts w:ascii="Arial" w:hAnsi="Arial"/>
          <w:b w:val="0"/>
          <w:sz w:val="24"/>
          <w:szCs w:val="24"/>
        </w:rPr>
        <w:t xml:space="preserve">Výsledok hospodárenia vo výške </w:t>
      </w:r>
      <w:r w:rsidR="004B44FA" w:rsidRPr="0012005C">
        <w:rPr>
          <w:rFonts w:ascii="Arial" w:hAnsi="Arial"/>
          <w:sz w:val="24"/>
          <w:szCs w:val="24"/>
        </w:rPr>
        <w:t>-</w:t>
      </w:r>
      <w:r w:rsidR="00AC4D69">
        <w:rPr>
          <w:rFonts w:ascii="Arial" w:hAnsi="Arial"/>
          <w:sz w:val="24"/>
          <w:szCs w:val="24"/>
        </w:rPr>
        <w:t>28 223</w:t>
      </w:r>
      <w:r w:rsidR="004B44FA">
        <w:rPr>
          <w:rFonts w:ascii="Arial" w:hAnsi="Arial"/>
          <w:sz w:val="24"/>
          <w:szCs w:val="24"/>
        </w:rPr>
        <w:t xml:space="preserve">€ </w:t>
      </w:r>
      <w:r w:rsidRPr="008871F7">
        <w:rPr>
          <w:rFonts w:ascii="Arial" w:hAnsi="Arial"/>
          <w:b w:val="0"/>
          <w:sz w:val="24"/>
          <w:szCs w:val="24"/>
        </w:rPr>
        <w:t>rozdiel medzi výnosmi trieda 6 a nákladmi trieda 5. Navrhujeme zaúčtovať v prospech účtu 428 výsledok hospodárenia minulých rokov.</w:t>
      </w:r>
    </w:p>
    <w:p w:rsidR="006B394B" w:rsidRPr="008871F7" w:rsidRDefault="006B394B" w:rsidP="006B394B">
      <w:pPr>
        <w:rPr>
          <w:rFonts w:ascii="Arial" w:hAnsi="Arial"/>
          <w:b/>
        </w:rPr>
      </w:pPr>
    </w:p>
    <w:p w:rsidR="00F8254C" w:rsidRDefault="00F8254C" w:rsidP="00F8254C"/>
    <w:p w:rsidR="00581C5E" w:rsidRDefault="00581C5E" w:rsidP="00F8254C">
      <w:pPr>
        <w:rPr>
          <w:rFonts w:ascii="Arial" w:hAnsi="Arial"/>
          <w:b/>
        </w:rPr>
      </w:pPr>
      <w:r w:rsidRPr="00581C5E">
        <w:rPr>
          <w:rFonts w:ascii="Arial" w:hAnsi="Arial"/>
          <w:b/>
        </w:rPr>
        <w:t>11. Hodnotenie plnenia programov obce</w:t>
      </w:r>
    </w:p>
    <w:p w:rsidR="00581C5E" w:rsidRDefault="00581C5E" w:rsidP="00F8254C">
      <w:pPr>
        <w:rPr>
          <w:rFonts w:ascii="Arial" w:hAnsi="Arial"/>
          <w:b/>
        </w:rPr>
      </w:pPr>
    </w:p>
    <w:p w:rsidR="00581C5E" w:rsidRPr="00581C5E" w:rsidRDefault="00581C5E" w:rsidP="00F8254C">
      <w:pPr>
        <w:rPr>
          <w:rFonts w:ascii="Arial" w:hAnsi="Arial"/>
        </w:rPr>
      </w:pPr>
      <w:r w:rsidRPr="00581C5E">
        <w:rPr>
          <w:rFonts w:ascii="Arial" w:hAnsi="Arial"/>
        </w:rPr>
        <w:t>V roku 20</w:t>
      </w:r>
      <w:r w:rsidR="0012005C">
        <w:rPr>
          <w:rFonts w:ascii="Arial" w:hAnsi="Arial"/>
        </w:rPr>
        <w:t>1</w:t>
      </w:r>
      <w:r w:rsidR="004B74CD">
        <w:rPr>
          <w:rFonts w:ascii="Arial" w:hAnsi="Arial"/>
        </w:rPr>
        <w:t>1 O</w:t>
      </w:r>
      <w:r w:rsidRPr="00581C5E">
        <w:rPr>
          <w:rFonts w:ascii="Arial" w:hAnsi="Arial"/>
        </w:rPr>
        <w:t xml:space="preserve">bec </w:t>
      </w:r>
      <w:r w:rsidR="004B44FA">
        <w:rPr>
          <w:rFonts w:ascii="Arial" w:hAnsi="Arial"/>
        </w:rPr>
        <w:t xml:space="preserve">Vavrečka </w:t>
      </w:r>
      <w:r w:rsidRPr="00581C5E">
        <w:rPr>
          <w:rFonts w:ascii="Arial" w:hAnsi="Arial"/>
        </w:rPr>
        <w:t>mala spracovaný programový rozpočet obce.</w:t>
      </w:r>
    </w:p>
    <w:p w:rsidR="00581C5E" w:rsidRDefault="00581C5E" w:rsidP="00F8254C">
      <w:pPr>
        <w:rPr>
          <w:rFonts w:ascii="Arial" w:hAnsi="Arial"/>
          <w:b/>
        </w:rPr>
      </w:pPr>
    </w:p>
    <w:p w:rsidR="00CD627A" w:rsidRDefault="00CD627A" w:rsidP="00F8254C">
      <w:pPr>
        <w:rPr>
          <w:rFonts w:ascii="Arial" w:hAnsi="Arial"/>
          <w:b/>
        </w:rPr>
      </w:pPr>
    </w:p>
    <w:p w:rsidR="00F8254C" w:rsidRPr="002274DF" w:rsidRDefault="002274DF" w:rsidP="00F8254C">
      <w:pPr>
        <w:rPr>
          <w:rFonts w:ascii="Arial" w:hAnsi="Arial"/>
          <w:b/>
        </w:rPr>
      </w:pPr>
      <w:r w:rsidRPr="002274DF">
        <w:rPr>
          <w:rFonts w:ascii="Arial" w:hAnsi="Arial"/>
          <w:b/>
        </w:rPr>
        <w:t>1</w:t>
      </w:r>
      <w:r w:rsidR="00581C5E">
        <w:rPr>
          <w:rFonts w:ascii="Arial" w:hAnsi="Arial"/>
          <w:b/>
        </w:rPr>
        <w:t>2</w:t>
      </w:r>
      <w:r w:rsidRPr="002274DF">
        <w:rPr>
          <w:rFonts w:ascii="Arial" w:hAnsi="Arial"/>
          <w:b/>
        </w:rPr>
        <w:t>. Návrh uznesení</w:t>
      </w:r>
    </w:p>
    <w:p w:rsidR="002274DF" w:rsidRDefault="002274DF" w:rsidP="00F8254C">
      <w:pPr>
        <w:rPr>
          <w:rFonts w:ascii="Arial" w:hAnsi="Arial"/>
        </w:rPr>
      </w:pPr>
    </w:p>
    <w:p w:rsidR="00F8254C" w:rsidRPr="00F8254C" w:rsidRDefault="00F8254C" w:rsidP="00F8254C">
      <w:pPr>
        <w:rPr>
          <w:rFonts w:ascii="Arial" w:hAnsi="Arial"/>
        </w:rPr>
      </w:pPr>
      <w:r w:rsidRPr="00F8254C">
        <w:rPr>
          <w:rFonts w:ascii="Arial" w:hAnsi="Arial"/>
        </w:rPr>
        <w:t>Na základe uvedenej správy o záverečnom účte navrhujeme prijať nasledovné uznesenie:</w:t>
      </w:r>
    </w:p>
    <w:p w:rsidR="00F8254C" w:rsidRPr="00F8254C" w:rsidRDefault="00F8254C" w:rsidP="00F8254C">
      <w:pPr>
        <w:rPr>
          <w:rFonts w:ascii="Arial" w:hAnsi="Arial"/>
        </w:rPr>
      </w:pPr>
      <w:r w:rsidRPr="00F8254C">
        <w:rPr>
          <w:rFonts w:ascii="Arial" w:hAnsi="Arial"/>
        </w:rPr>
        <w:t>Obecné zastupiteľstvo schvaľuje</w:t>
      </w:r>
    </w:p>
    <w:p w:rsidR="00F8254C" w:rsidRPr="00F8254C" w:rsidRDefault="00A078CD" w:rsidP="00F8254C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záverečný účet za rok </w:t>
      </w:r>
      <w:smartTag w:uri="urn:schemas-microsoft-com:office:smarttags" w:element="metricconverter">
        <w:smartTagPr>
          <w:attr w:name="ProductID" w:val="2011 a"/>
        </w:smartTagPr>
        <w:r>
          <w:rPr>
            <w:rFonts w:ascii="Arial" w:hAnsi="Arial"/>
          </w:rPr>
          <w:t>20</w:t>
        </w:r>
        <w:r w:rsidR="0012005C">
          <w:rPr>
            <w:rFonts w:ascii="Arial" w:hAnsi="Arial"/>
          </w:rPr>
          <w:t>1</w:t>
        </w:r>
        <w:r w:rsidR="00AC4D69">
          <w:rPr>
            <w:rFonts w:ascii="Arial" w:hAnsi="Arial"/>
          </w:rPr>
          <w:t>1</w:t>
        </w:r>
        <w:r>
          <w:rPr>
            <w:rFonts w:ascii="Arial" w:hAnsi="Arial"/>
          </w:rPr>
          <w:t xml:space="preserve"> </w:t>
        </w:r>
        <w:r w:rsidR="0054409D">
          <w:rPr>
            <w:rFonts w:ascii="Arial" w:hAnsi="Arial"/>
          </w:rPr>
          <w:t>a</w:t>
        </w:r>
      </w:smartTag>
      <w:r>
        <w:rPr>
          <w:rFonts w:ascii="Arial" w:hAnsi="Arial"/>
        </w:rPr>
        <w:t xml:space="preserve"> </w:t>
      </w:r>
      <w:r w:rsidR="00F8254C" w:rsidRPr="00F8254C">
        <w:rPr>
          <w:rFonts w:ascii="Arial" w:hAnsi="Arial"/>
        </w:rPr>
        <w:t xml:space="preserve">celoročné hospodárenie obce </w:t>
      </w:r>
      <w:r w:rsidR="004B44FA">
        <w:rPr>
          <w:rFonts w:ascii="Arial" w:hAnsi="Arial"/>
        </w:rPr>
        <w:t>Vavrečka bez</w:t>
      </w:r>
      <w:r w:rsidR="00F8254C" w:rsidRPr="00F8254C">
        <w:rPr>
          <w:rFonts w:ascii="Arial" w:hAnsi="Arial"/>
        </w:rPr>
        <w:t xml:space="preserve"> výhrad.</w:t>
      </w:r>
    </w:p>
    <w:p w:rsidR="00A078CD" w:rsidRDefault="00A078CD" w:rsidP="00F8254C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zostatok prebytku rozpočtu rozdeliť nasledovne: </w:t>
      </w:r>
    </w:p>
    <w:p w:rsidR="00F8254C" w:rsidRPr="00F8254C" w:rsidRDefault="004B44FA" w:rsidP="00A078CD">
      <w:pPr>
        <w:ind w:left="720"/>
        <w:rPr>
          <w:rFonts w:ascii="Arial" w:hAnsi="Arial"/>
        </w:rPr>
      </w:pPr>
      <w:r>
        <w:rPr>
          <w:rFonts w:ascii="Arial" w:hAnsi="Arial"/>
        </w:rPr>
        <w:t>100</w:t>
      </w:r>
      <w:r w:rsidR="00A078CD">
        <w:rPr>
          <w:rFonts w:ascii="Arial" w:hAnsi="Arial"/>
        </w:rPr>
        <w:t>% previesť do rezervného fondu vo výške</w:t>
      </w:r>
      <w:r w:rsidR="00E12992">
        <w:rPr>
          <w:rFonts w:ascii="Arial" w:hAnsi="Arial"/>
        </w:rPr>
        <w:t xml:space="preserve"> </w:t>
      </w:r>
      <w:r w:rsidR="00AC4D69">
        <w:rPr>
          <w:rFonts w:ascii="Arial" w:hAnsi="Arial"/>
        </w:rPr>
        <w:t xml:space="preserve">17 </w:t>
      </w:r>
      <w:r w:rsidR="004B74CD">
        <w:rPr>
          <w:rFonts w:ascii="Arial" w:hAnsi="Arial"/>
        </w:rPr>
        <w:t>902</w:t>
      </w:r>
      <w:r w:rsidR="00E12992">
        <w:rPr>
          <w:rFonts w:ascii="Arial" w:hAnsi="Arial"/>
        </w:rPr>
        <w:t xml:space="preserve"> €</w:t>
      </w:r>
    </w:p>
    <w:p w:rsidR="00581C5E" w:rsidRDefault="00581C5E">
      <w:pPr>
        <w:rPr>
          <w:rFonts w:ascii="Arial" w:hAnsi="Arial"/>
        </w:rPr>
      </w:pPr>
    </w:p>
    <w:p w:rsidR="007005E0" w:rsidRDefault="007005E0">
      <w:pPr>
        <w:rPr>
          <w:rFonts w:ascii="Arial" w:hAnsi="Arial"/>
        </w:rPr>
      </w:pPr>
      <w:r>
        <w:rPr>
          <w:rFonts w:ascii="Arial" w:hAnsi="Arial"/>
        </w:rPr>
        <w:t xml:space="preserve">Vypracovala: </w:t>
      </w:r>
      <w:r w:rsidR="004B44FA">
        <w:rPr>
          <w:rFonts w:ascii="Arial" w:hAnsi="Arial"/>
        </w:rPr>
        <w:t xml:space="preserve">Mária Pavláková  </w:t>
      </w:r>
    </w:p>
    <w:p w:rsidR="007005E0" w:rsidRDefault="007005E0">
      <w:pPr>
        <w:rPr>
          <w:rFonts w:ascii="Arial" w:hAnsi="Arial"/>
        </w:rPr>
      </w:pPr>
    </w:p>
    <w:p w:rsidR="007005E0" w:rsidRDefault="00CD627A">
      <w:pPr>
        <w:rPr>
          <w:rFonts w:ascii="Arial" w:hAnsi="Arial"/>
        </w:rPr>
      </w:pPr>
      <w:r>
        <w:rPr>
          <w:rFonts w:ascii="Arial" w:hAnsi="Arial"/>
        </w:rPr>
        <w:t>V</w:t>
      </w:r>
      <w:r w:rsidR="004B44FA">
        <w:rPr>
          <w:rFonts w:ascii="Arial" w:hAnsi="Arial"/>
        </w:rPr>
        <w:t xml:space="preserve">o Vavrečke </w:t>
      </w:r>
      <w:r>
        <w:rPr>
          <w:rFonts w:ascii="Arial" w:hAnsi="Arial"/>
        </w:rPr>
        <w:t xml:space="preserve"> </w:t>
      </w:r>
      <w:r w:rsidR="00AC4D69">
        <w:rPr>
          <w:rFonts w:ascii="Arial" w:hAnsi="Arial"/>
        </w:rPr>
        <w:t>31.01.2012</w:t>
      </w:r>
    </w:p>
    <w:p w:rsidR="007005E0" w:rsidRDefault="007005E0">
      <w:pPr>
        <w:rPr>
          <w:rFonts w:ascii="Arial" w:hAnsi="Arial"/>
        </w:rPr>
      </w:pPr>
    </w:p>
    <w:p w:rsidR="007005E0" w:rsidRDefault="007005E0">
      <w:pPr>
        <w:rPr>
          <w:rFonts w:ascii="Arial" w:hAnsi="Arial"/>
        </w:rPr>
      </w:pPr>
    </w:p>
    <w:p w:rsidR="007005E0" w:rsidRDefault="007005E0">
      <w:pPr>
        <w:rPr>
          <w:rFonts w:ascii="Arial" w:hAnsi="Arial"/>
        </w:rPr>
      </w:pPr>
    </w:p>
    <w:p w:rsidR="007005E0" w:rsidRDefault="00CD627A" w:rsidP="007005E0">
      <w:pPr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7005E0">
        <w:rPr>
          <w:rFonts w:ascii="Arial" w:hAnsi="Arial"/>
        </w:rPr>
        <w:t xml:space="preserve">                                                            </w:t>
      </w:r>
      <w:r w:rsidR="00AC4D69">
        <w:rPr>
          <w:rFonts w:ascii="Arial" w:hAnsi="Arial"/>
        </w:rPr>
        <w:t>Mgr. Ladislav Šnapko</w:t>
      </w:r>
    </w:p>
    <w:p w:rsidR="007005E0" w:rsidRDefault="007005E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 w:rsidR="00AC4D69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starosta obce                </w:t>
      </w:r>
    </w:p>
    <w:p w:rsidR="007005E0" w:rsidRDefault="007005E0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</w:rPr>
      </w:pPr>
    </w:p>
    <w:p w:rsidR="0018383A" w:rsidRDefault="0018383A">
      <w:pPr>
        <w:rPr>
          <w:rFonts w:ascii="Arial" w:hAnsi="Arial"/>
          <w:b/>
          <w:sz w:val="52"/>
          <w:szCs w:val="52"/>
        </w:rPr>
      </w:pPr>
    </w:p>
    <w:p w:rsidR="0018383A" w:rsidRDefault="0018383A">
      <w:pPr>
        <w:rPr>
          <w:rFonts w:ascii="Arial" w:hAnsi="Arial"/>
          <w:b/>
          <w:sz w:val="52"/>
          <w:szCs w:val="52"/>
        </w:rPr>
      </w:pPr>
    </w:p>
    <w:sectPr w:rsidR="0018383A" w:rsidSect="004449B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3C" w:rsidRDefault="0063743C">
      <w:r>
        <w:separator/>
      </w:r>
    </w:p>
  </w:endnote>
  <w:endnote w:type="continuationSeparator" w:id="0">
    <w:p w:rsidR="0063743C" w:rsidRDefault="0063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74" w:rsidRDefault="004449B4" w:rsidP="004464C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9597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95974" w:rsidRDefault="00495974" w:rsidP="00843411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74" w:rsidRDefault="004449B4" w:rsidP="004464C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9597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B796B">
      <w:rPr>
        <w:rStyle w:val="slostrany"/>
        <w:noProof/>
      </w:rPr>
      <w:t>1</w:t>
    </w:r>
    <w:r>
      <w:rPr>
        <w:rStyle w:val="slostrany"/>
      </w:rPr>
      <w:fldChar w:fldCharType="end"/>
    </w:r>
  </w:p>
  <w:p w:rsidR="00495974" w:rsidRDefault="00495974" w:rsidP="00843411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3C" w:rsidRDefault="0063743C">
      <w:r>
        <w:separator/>
      </w:r>
    </w:p>
  </w:footnote>
  <w:footnote w:type="continuationSeparator" w:id="0">
    <w:p w:rsidR="0063743C" w:rsidRDefault="00637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FFC"/>
    <w:multiLevelType w:val="hybridMultilevel"/>
    <w:tmpl w:val="F46090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66555"/>
    <w:multiLevelType w:val="hybridMultilevel"/>
    <w:tmpl w:val="98A8FAAE"/>
    <w:lvl w:ilvl="0" w:tplc="3F1A38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E7575"/>
    <w:multiLevelType w:val="hybridMultilevel"/>
    <w:tmpl w:val="93C8C9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815F4"/>
    <w:multiLevelType w:val="hybridMultilevel"/>
    <w:tmpl w:val="70E47A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76911"/>
    <w:multiLevelType w:val="hybridMultilevel"/>
    <w:tmpl w:val="9460B9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4A21F4"/>
    <w:multiLevelType w:val="hybridMultilevel"/>
    <w:tmpl w:val="120A4B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7F4"/>
    <w:rsid w:val="00011F83"/>
    <w:rsid w:val="00044A0A"/>
    <w:rsid w:val="00052B5F"/>
    <w:rsid w:val="0006193C"/>
    <w:rsid w:val="0007784C"/>
    <w:rsid w:val="000A064C"/>
    <w:rsid w:val="00101232"/>
    <w:rsid w:val="00101D29"/>
    <w:rsid w:val="00105ED6"/>
    <w:rsid w:val="00112B9B"/>
    <w:rsid w:val="0012005C"/>
    <w:rsid w:val="00131373"/>
    <w:rsid w:val="0013431E"/>
    <w:rsid w:val="00145F02"/>
    <w:rsid w:val="00153A57"/>
    <w:rsid w:val="001608E9"/>
    <w:rsid w:val="00164999"/>
    <w:rsid w:val="0016611C"/>
    <w:rsid w:val="00172257"/>
    <w:rsid w:val="001834C9"/>
    <w:rsid w:val="0018383A"/>
    <w:rsid w:val="0018621E"/>
    <w:rsid w:val="001A0628"/>
    <w:rsid w:val="001C15BF"/>
    <w:rsid w:val="001E3F24"/>
    <w:rsid w:val="001E5628"/>
    <w:rsid w:val="002066E3"/>
    <w:rsid w:val="00217334"/>
    <w:rsid w:val="0022573A"/>
    <w:rsid w:val="002274DF"/>
    <w:rsid w:val="00230BB2"/>
    <w:rsid w:val="00273460"/>
    <w:rsid w:val="00296C92"/>
    <w:rsid w:val="002A0A35"/>
    <w:rsid w:val="002A114F"/>
    <w:rsid w:val="002B5662"/>
    <w:rsid w:val="002C4E87"/>
    <w:rsid w:val="002D2031"/>
    <w:rsid w:val="002E2D1F"/>
    <w:rsid w:val="002F4436"/>
    <w:rsid w:val="002F582C"/>
    <w:rsid w:val="00300397"/>
    <w:rsid w:val="003007D9"/>
    <w:rsid w:val="00347E6A"/>
    <w:rsid w:val="0036544E"/>
    <w:rsid w:val="00370DDB"/>
    <w:rsid w:val="00376360"/>
    <w:rsid w:val="00386797"/>
    <w:rsid w:val="003A55C4"/>
    <w:rsid w:val="003C1F52"/>
    <w:rsid w:val="00407B58"/>
    <w:rsid w:val="00411798"/>
    <w:rsid w:val="00415F96"/>
    <w:rsid w:val="00422D22"/>
    <w:rsid w:val="00427F09"/>
    <w:rsid w:val="0043330D"/>
    <w:rsid w:val="004449B4"/>
    <w:rsid w:val="004464CA"/>
    <w:rsid w:val="00451B11"/>
    <w:rsid w:val="00455739"/>
    <w:rsid w:val="00465190"/>
    <w:rsid w:val="00482197"/>
    <w:rsid w:val="00495974"/>
    <w:rsid w:val="004A54F5"/>
    <w:rsid w:val="004B44FA"/>
    <w:rsid w:val="004B74CD"/>
    <w:rsid w:val="004B796B"/>
    <w:rsid w:val="004D21C2"/>
    <w:rsid w:val="004F1893"/>
    <w:rsid w:val="004F54B5"/>
    <w:rsid w:val="004F7577"/>
    <w:rsid w:val="00500A71"/>
    <w:rsid w:val="0050453D"/>
    <w:rsid w:val="0050628D"/>
    <w:rsid w:val="005155AB"/>
    <w:rsid w:val="00530B2A"/>
    <w:rsid w:val="0054409D"/>
    <w:rsid w:val="005774F6"/>
    <w:rsid w:val="00581C5E"/>
    <w:rsid w:val="005862CF"/>
    <w:rsid w:val="00586AD6"/>
    <w:rsid w:val="005934FB"/>
    <w:rsid w:val="00596603"/>
    <w:rsid w:val="005A1603"/>
    <w:rsid w:val="005C5959"/>
    <w:rsid w:val="005D424C"/>
    <w:rsid w:val="005D6478"/>
    <w:rsid w:val="005E6BFF"/>
    <w:rsid w:val="00600003"/>
    <w:rsid w:val="0063743C"/>
    <w:rsid w:val="00637A15"/>
    <w:rsid w:val="00660B92"/>
    <w:rsid w:val="0067135C"/>
    <w:rsid w:val="00681AAD"/>
    <w:rsid w:val="0069259D"/>
    <w:rsid w:val="006B394B"/>
    <w:rsid w:val="006B5E48"/>
    <w:rsid w:val="006C4751"/>
    <w:rsid w:val="006D33D9"/>
    <w:rsid w:val="006E1AC8"/>
    <w:rsid w:val="006E39E6"/>
    <w:rsid w:val="006E44C9"/>
    <w:rsid w:val="007005E0"/>
    <w:rsid w:val="00725B6A"/>
    <w:rsid w:val="007317F4"/>
    <w:rsid w:val="00740832"/>
    <w:rsid w:val="007414AE"/>
    <w:rsid w:val="00745A01"/>
    <w:rsid w:val="007546E9"/>
    <w:rsid w:val="007B3821"/>
    <w:rsid w:val="007B40F0"/>
    <w:rsid w:val="007B6AB5"/>
    <w:rsid w:val="007E29A6"/>
    <w:rsid w:val="007E4AC4"/>
    <w:rsid w:val="007E5C9B"/>
    <w:rsid w:val="00802906"/>
    <w:rsid w:val="00810FD1"/>
    <w:rsid w:val="00814786"/>
    <w:rsid w:val="00814DC9"/>
    <w:rsid w:val="00816A3B"/>
    <w:rsid w:val="00825FBE"/>
    <w:rsid w:val="00827DA6"/>
    <w:rsid w:val="00843411"/>
    <w:rsid w:val="00845E43"/>
    <w:rsid w:val="008501E2"/>
    <w:rsid w:val="00882687"/>
    <w:rsid w:val="008871F7"/>
    <w:rsid w:val="008A54EF"/>
    <w:rsid w:val="008B0D07"/>
    <w:rsid w:val="008B5563"/>
    <w:rsid w:val="008D46EE"/>
    <w:rsid w:val="008E04A9"/>
    <w:rsid w:val="00910440"/>
    <w:rsid w:val="00926F94"/>
    <w:rsid w:val="00934A1D"/>
    <w:rsid w:val="00937A6B"/>
    <w:rsid w:val="00941C55"/>
    <w:rsid w:val="00962DC7"/>
    <w:rsid w:val="009968AE"/>
    <w:rsid w:val="009A299C"/>
    <w:rsid w:val="009A5F2C"/>
    <w:rsid w:val="009E7B63"/>
    <w:rsid w:val="009F5DA2"/>
    <w:rsid w:val="00A078CD"/>
    <w:rsid w:val="00A13D08"/>
    <w:rsid w:val="00A15CF3"/>
    <w:rsid w:val="00A1712B"/>
    <w:rsid w:val="00A206E1"/>
    <w:rsid w:val="00A452EF"/>
    <w:rsid w:val="00A526E8"/>
    <w:rsid w:val="00A67B59"/>
    <w:rsid w:val="00A87544"/>
    <w:rsid w:val="00AA14AF"/>
    <w:rsid w:val="00AC4D69"/>
    <w:rsid w:val="00AE187B"/>
    <w:rsid w:val="00AF09ED"/>
    <w:rsid w:val="00B032AB"/>
    <w:rsid w:val="00B06D5F"/>
    <w:rsid w:val="00B31474"/>
    <w:rsid w:val="00B3235A"/>
    <w:rsid w:val="00B3717F"/>
    <w:rsid w:val="00B85E5F"/>
    <w:rsid w:val="00B875C0"/>
    <w:rsid w:val="00B97695"/>
    <w:rsid w:val="00BA18EA"/>
    <w:rsid w:val="00BA7A11"/>
    <w:rsid w:val="00BC038F"/>
    <w:rsid w:val="00BD3A52"/>
    <w:rsid w:val="00BE2344"/>
    <w:rsid w:val="00BE6165"/>
    <w:rsid w:val="00C04BE7"/>
    <w:rsid w:val="00C04D6F"/>
    <w:rsid w:val="00C1499F"/>
    <w:rsid w:val="00C239E4"/>
    <w:rsid w:val="00C30753"/>
    <w:rsid w:val="00C3594C"/>
    <w:rsid w:val="00C40AC7"/>
    <w:rsid w:val="00C5352C"/>
    <w:rsid w:val="00C609B4"/>
    <w:rsid w:val="00C97D08"/>
    <w:rsid w:val="00CB0F25"/>
    <w:rsid w:val="00CB1407"/>
    <w:rsid w:val="00CB5428"/>
    <w:rsid w:val="00CC1663"/>
    <w:rsid w:val="00CC2B92"/>
    <w:rsid w:val="00CC5F77"/>
    <w:rsid w:val="00CD627A"/>
    <w:rsid w:val="00CE33D5"/>
    <w:rsid w:val="00D26766"/>
    <w:rsid w:val="00D3476D"/>
    <w:rsid w:val="00D44807"/>
    <w:rsid w:val="00D576A3"/>
    <w:rsid w:val="00D57C59"/>
    <w:rsid w:val="00D75A74"/>
    <w:rsid w:val="00D838F6"/>
    <w:rsid w:val="00D91769"/>
    <w:rsid w:val="00D963F5"/>
    <w:rsid w:val="00E03F7B"/>
    <w:rsid w:val="00E12992"/>
    <w:rsid w:val="00E25B02"/>
    <w:rsid w:val="00E275DF"/>
    <w:rsid w:val="00E37A0B"/>
    <w:rsid w:val="00E41E40"/>
    <w:rsid w:val="00E46811"/>
    <w:rsid w:val="00E47DF3"/>
    <w:rsid w:val="00E5348A"/>
    <w:rsid w:val="00E57A5F"/>
    <w:rsid w:val="00E81182"/>
    <w:rsid w:val="00EB181E"/>
    <w:rsid w:val="00EB6E7F"/>
    <w:rsid w:val="00ED26D3"/>
    <w:rsid w:val="00ED74C7"/>
    <w:rsid w:val="00EE695C"/>
    <w:rsid w:val="00F07EAB"/>
    <w:rsid w:val="00F11EF0"/>
    <w:rsid w:val="00F40557"/>
    <w:rsid w:val="00F63891"/>
    <w:rsid w:val="00F77767"/>
    <w:rsid w:val="00F8254C"/>
    <w:rsid w:val="00F82E64"/>
    <w:rsid w:val="00F83976"/>
    <w:rsid w:val="00FC0728"/>
    <w:rsid w:val="00FC77F7"/>
    <w:rsid w:val="00FF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49B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17F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ta">
    <w:name w:val="footer"/>
    <w:basedOn w:val="Normlny"/>
    <w:rsid w:val="0084341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43411"/>
  </w:style>
  <w:style w:type="table" w:styleId="Mriekatabuky">
    <w:name w:val="Table Grid"/>
    <w:basedOn w:val="Normlnatabuka"/>
    <w:rsid w:val="00F40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semiHidden/>
    <w:rsid w:val="00BE616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C1499F"/>
    <w:pPr>
      <w:tabs>
        <w:tab w:val="center" w:pos="4536"/>
        <w:tab w:val="right" w:pos="9072"/>
      </w:tabs>
    </w:pPr>
  </w:style>
  <w:style w:type="paragraph" w:customStyle="1" w:styleId="Pismenka">
    <w:name w:val="Pismenka"/>
    <w:basedOn w:val="Zkladntext"/>
    <w:rsid w:val="006B394B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rsid w:val="006B394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1370</Words>
  <Characters>8206</Characters>
  <Application>Microsoft Office Word</Application>
  <DocSecurity>4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Stasová Jarmila</dc:creator>
  <cp:keywords/>
  <dc:description/>
  <cp:lastModifiedBy>OU Vavrecka</cp:lastModifiedBy>
  <cp:revision>2</cp:revision>
  <cp:lastPrinted>2012-01-31T08:34:00Z</cp:lastPrinted>
  <dcterms:created xsi:type="dcterms:W3CDTF">2012-03-21T08:19:00Z</dcterms:created>
  <dcterms:modified xsi:type="dcterms:W3CDTF">2012-03-21T08:19:00Z</dcterms:modified>
</cp:coreProperties>
</file>