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OZ vo Vavrečke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berie na vedomie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informáciu o poskytnutí dotácie zo štátneho rozpočtu na rok 2011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organizačné zabezpečenie Slávností na sv. Annu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informáciu o prácach v Obecnom cintoríne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informáciu o rekonštrukcii Domu smútku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 informáciu o komunálnom odpade v našej obci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schvaľuje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návrh na úpravu rozpočtu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 prenájom časti pozemku pre F. </w:t>
      </w:r>
      <w:proofErr w:type="spellStart"/>
      <w:r>
        <w:rPr>
          <w:rFonts w:ascii="Verdana" w:hAnsi="Verdana"/>
          <w:color w:val="000000"/>
          <w:sz w:val="15"/>
          <w:szCs w:val="15"/>
        </w:rPr>
        <w:t>Hrkľa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parcela KN </w:t>
      </w:r>
      <w:proofErr w:type="spellStart"/>
      <w:r>
        <w:rPr>
          <w:rFonts w:ascii="Verdana" w:hAnsi="Verdana"/>
          <w:color w:val="000000"/>
          <w:sz w:val="15"/>
          <w:szCs w:val="15"/>
        </w:rPr>
        <w:t>eč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2189/4 v </w:t>
      </w:r>
      <w:proofErr w:type="spellStart"/>
      <w:r>
        <w:rPr>
          <w:rFonts w:ascii="Verdana" w:hAnsi="Verdana"/>
          <w:color w:val="000000"/>
          <w:sz w:val="15"/>
          <w:szCs w:val="15"/>
        </w:rPr>
        <w:t>k.ú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Vavrečka na 10 rokov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prenájom nebytových priestorov v Kultúrnom dome pre M. Urbanovú na 10 rokov v cene 5€/ m2</w:t>
      </w:r>
    </w:p>
    <w:p w:rsidR="007B1468" w:rsidRDefault="007B1468" w:rsidP="007B1468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plat zástupcovi starostu obce Vavrečka vo výške 762 € mesačne</w:t>
      </w:r>
    </w:p>
    <w:p w:rsidR="001E1843" w:rsidRDefault="001E1843"/>
    <w:sectPr w:rsidR="001E1843" w:rsidSect="001E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468"/>
    <w:rsid w:val="001E1843"/>
    <w:rsid w:val="007B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8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1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55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3</cp:revision>
  <dcterms:created xsi:type="dcterms:W3CDTF">2011-10-13T11:33:00Z</dcterms:created>
  <dcterms:modified xsi:type="dcterms:W3CDTF">2011-10-13T11:33:00Z</dcterms:modified>
</cp:coreProperties>
</file>